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FA54F" w14:textId="4A65878D" w:rsidR="00352443" w:rsidRPr="00BC4B01" w:rsidRDefault="00352443" w:rsidP="00CF4A19">
      <w:pPr>
        <w:pStyle w:val="Default"/>
        <w:jc w:val="center"/>
        <w:rPr>
          <w:b/>
          <w:sz w:val="22"/>
          <w:szCs w:val="22"/>
        </w:rPr>
      </w:pPr>
      <w:r w:rsidRPr="00BC4B01">
        <w:rPr>
          <w:b/>
          <w:sz w:val="22"/>
          <w:szCs w:val="22"/>
        </w:rPr>
        <w:t>AKCINĖS BENDROVĖS LIETUVOS PAŠTO</w:t>
      </w:r>
    </w:p>
    <w:p w14:paraId="6265BF82" w14:textId="77777777" w:rsidR="00352443" w:rsidRPr="00BC4B01" w:rsidRDefault="00352443" w:rsidP="00CF4A19">
      <w:pPr>
        <w:pStyle w:val="Default"/>
        <w:spacing w:after="120"/>
        <w:jc w:val="center"/>
        <w:rPr>
          <w:b/>
          <w:sz w:val="22"/>
          <w:szCs w:val="22"/>
        </w:rPr>
      </w:pPr>
      <w:r w:rsidRPr="00BC4B01">
        <w:rPr>
          <w:b/>
          <w:sz w:val="22"/>
          <w:szCs w:val="22"/>
        </w:rPr>
        <w:t>PRIVATUMO PRANEŠIMAS</w:t>
      </w:r>
    </w:p>
    <w:p w14:paraId="7470C925" w14:textId="41145D31" w:rsidR="00352443" w:rsidRPr="00BC4B01" w:rsidRDefault="00133692" w:rsidP="00CF4A19">
      <w:pPr>
        <w:pStyle w:val="Default"/>
        <w:spacing w:after="120"/>
        <w:jc w:val="center"/>
        <w:rPr>
          <w:sz w:val="22"/>
          <w:szCs w:val="22"/>
        </w:rPr>
      </w:pPr>
      <w:r w:rsidRPr="00BC4B01">
        <w:rPr>
          <w:sz w:val="22"/>
          <w:szCs w:val="22"/>
        </w:rPr>
        <w:t>G</w:t>
      </w:r>
      <w:r w:rsidR="00352443" w:rsidRPr="00BC4B01">
        <w:rPr>
          <w:sz w:val="22"/>
          <w:szCs w:val="22"/>
        </w:rPr>
        <w:t>alioja nuo 2</w:t>
      </w:r>
      <w:r w:rsidR="004439F7" w:rsidRPr="00BC4B01">
        <w:rPr>
          <w:sz w:val="22"/>
          <w:szCs w:val="22"/>
        </w:rPr>
        <w:t>02</w:t>
      </w:r>
      <w:r w:rsidR="00600F3A" w:rsidRPr="00BC4B01">
        <w:rPr>
          <w:sz w:val="22"/>
          <w:szCs w:val="22"/>
        </w:rPr>
        <w:t>2</w:t>
      </w:r>
      <w:r w:rsidR="00EF0EE1" w:rsidRPr="00BC4B01">
        <w:rPr>
          <w:sz w:val="22"/>
          <w:szCs w:val="22"/>
        </w:rPr>
        <w:t>-02-01</w:t>
      </w:r>
    </w:p>
    <w:p w14:paraId="25E1985D" w14:textId="77777777" w:rsidR="00352443" w:rsidRPr="00BC4B01" w:rsidRDefault="00352443" w:rsidP="00CF4A19">
      <w:pPr>
        <w:pStyle w:val="Default"/>
        <w:spacing w:after="120"/>
        <w:jc w:val="both"/>
        <w:rPr>
          <w:b/>
          <w:sz w:val="22"/>
          <w:szCs w:val="22"/>
        </w:rPr>
      </w:pPr>
    </w:p>
    <w:p w14:paraId="5A9EEE71" w14:textId="77777777" w:rsidR="00352443" w:rsidRPr="00BC4B01" w:rsidRDefault="00352443" w:rsidP="00CF4A19">
      <w:pPr>
        <w:pStyle w:val="Default"/>
        <w:spacing w:after="120"/>
        <w:jc w:val="center"/>
        <w:rPr>
          <w:b/>
          <w:sz w:val="22"/>
          <w:szCs w:val="22"/>
        </w:rPr>
      </w:pPr>
      <w:r w:rsidRPr="00BC4B01">
        <w:rPr>
          <w:b/>
          <w:sz w:val="22"/>
          <w:szCs w:val="22"/>
        </w:rPr>
        <w:t>I. BENDROSIOS NUOSTATOS</w:t>
      </w:r>
    </w:p>
    <w:p w14:paraId="0880B9A3" w14:textId="5282ACE6" w:rsidR="00C0464F" w:rsidRPr="00BC4B01" w:rsidRDefault="00C0464F" w:rsidP="00BC4B01">
      <w:pPr>
        <w:pStyle w:val="Default"/>
        <w:numPr>
          <w:ilvl w:val="0"/>
          <w:numId w:val="21"/>
        </w:numPr>
        <w:tabs>
          <w:tab w:val="left" w:pos="567"/>
        </w:tabs>
        <w:ind w:left="0" w:firstLine="0"/>
        <w:jc w:val="both"/>
        <w:rPr>
          <w:sz w:val="22"/>
          <w:szCs w:val="22"/>
        </w:rPr>
      </w:pPr>
      <w:r w:rsidRPr="00BC4B01">
        <w:rPr>
          <w:sz w:val="22"/>
          <w:szCs w:val="22"/>
        </w:rPr>
        <w:t xml:space="preserve">Šiame </w:t>
      </w:r>
      <w:r w:rsidR="00EF0EE1" w:rsidRPr="00BC4B01">
        <w:rPr>
          <w:sz w:val="22"/>
          <w:szCs w:val="22"/>
        </w:rPr>
        <w:t>P</w:t>
      </w:r>
      <w:r w:rsidRPr="00BC4B01">
        <w:rPr>
          <w:sz w:val="22"/>
          <w:szCs w:val="22"/>
        </w:rPr>
        <w:t>rivatumo pranešime pateikiama pagrindinė informacija apie Jūsų asmens duomenų tvarkymą</w:t>
      </w:r>
      <w:r w:rsidR="000C62FA" w:rsidRPr="00BC4B01">
        <w:rPr>
          <w:rStyle w:val="FootnoteReference"/>
          <w:sz w:val="22"/>
          <w:szCs w:val="22"/>
        </w:rPr>
        <w:footnoteReference w:id="1"/>
      </w:r>
      <w:r w:rsidRPr="00BC4B01">
        <w:rPr>
          <w:sz w:val="22"/>
          <w:szCs w:val="22"/>
        </w:rPr>
        <w:t xml:space="preserve"> Jums naudojantis akcinės bendrovės Lietuvos pašto paslaugomis.</w:t>
      </w:r>
    </w:p>
    <w:p w14:paraId="3E8804E7" w14:textId="4FE3AD07" w:rsidR="006A3372" w:rsidRPr="00BC4B01" w:rsidRDefault="00C0464F" w:rsidP="00BC4B01">
      <w:pPr>
        <w:pStyle w:val="Default"/>
        <w:numPr>
          <w:ilvl w:val="0"/>
          <w:numId w:val="21"/>
        </w:numPr>
        <w:tabs>
          <w:tab w:val="left" w:pos="567"/>
        </w:tabs>
        <w:ind w:left="0" w:firstLine="0"/>
        <w:jc w:val="both"/>
        <w:rPr>
          <w:sz w:val="22"/>
          <w:szCs w:val="22"/>
        </w:rPr>
      </w:pPr>
      <w:r w:rsidRPr="00BC4B01">
        <w:rPr>
          <w:sz w:val="22"/>
          <w:szCs w:val="22"/>
        </w:rPr>
        <w:t>Informacija apie asmens duomenų</w:t>
      </w:r>
      <w:r w:rsidR="006A3372" w:rsidRPr="00BC4B01">
        <w:rPr>
          <w:sz w:val="22"/>
          <w:szCs w:val="22"/>
        </w:rPr>
        <w:t xml:space="preserve"> tvarkymą</w:t>
      </w:r>
      <w:r w:rsidRPr="00BC4B01">
        <w:rPr>
          <w:sz w:val="22"/>
          <w:szCs w:val="22"/>
        </w:rPr>
        <w:t xml:space="preserve"> taip pat </w:t>
      </w:r>
      <w:r w:rsidR="00606DAB" w:rsidRPr="00BC4B01">
        <w:rPr>
          <w:sz w:val="22"/>
          <w:szCs w:val="22"/>
        </w:rPr>
        <w:t xml:space="preserve">gali </w:t>
      </w:r>
      <w:r w:rsidR="00E920A0" w:rsidRPr="00BC4B01">
        <w:rPr>
          <w:sz w:val="22"/>
          <w:szCs w:val="22"/>
        </w:rPr>
        <w:t xml:space="preserve">būti pateikta </w:t>
      </w:r>
      <w:r w:rsidR="006A3372" w:rsidRPr="00BC4B01">
        <w:rPr>
          <w:sz w:val="22"/>
          <w:szCs w:val="22"/>
        </w:rPr>
        <w:t>paslaugų teikimo sutartyse</w:t>
      </w:r>
      <w:r w:rsidR="00E920A0" w:rsidRPr="00BC4B01">
        <w:rPr>
          <w:sz w:val="22"/>
          <w:szCs w:val="22"/>
        </w:rPr>
        <w:t xml:space="preserve">, </w:t>
      </w:r>
      <w:r w:rsidR="006A3372" w:rsidRPr="00BC4B01">
        <w:rPr>
          <w:sz w:val="22"/>
          <w:szCs w:val="22"/>
        </w:rPr>
        <w:t xml:space="preserve">kituose su teikiamomis paslaugomis </w:t>
      </w:r>
      <w:r w:rsidR="00EC4287" w:rsidRPr="00BC4B01">
        <w:rPr>
          <w:sz w:val="22"/>
          <w:szCs w:val="22"/>
        </w:rPr>
        <w:t xml:space="preserve">ar vykdoma veikla </w:t>
      </w:r>
      <w:r w:rsidR="006A3372" w:rsidRPr="00BC4B01">
        <w:rPr>
          <w:sz w:val="22"/>
          <w:szCs w:val="22"/>
        </w:rPr>
        <w:t>susijusiuose dokumentuose</w:t>
      </w:r>
      <w:r w:rsidR="00EC4287" w:rsidRPr="00BC4B01">
        <w:rPr>
          <w:sz w:val="22"/>
          <w:szCs w:val="22"/>
        </w:rPr>
        <w:t xml:space="preserve"> ir </w:t>
      </w:r>
      <w:r w:rsidR="006A3372" w:rsidRPr="00BC4B01">
        <w:rPr>
          <w:sz w:val="22"/>
          <w:szCs w:val="22"/>
        </w:rPr>
        <w:t xml:space="preserve"> interneto </w:t>
      </w:r>
      <w:r w:rsidR="00C418B1" w:rsidRPr="00BC4B01">
        <w:rPr>
          <w:sz w:val="22"/>
          <w:szCs w:val="22"/>
        </w:rPr>
        <w:t>svetainėje</w:t>
      </w:r>
      <w:r w:rsidR="00BD647A" w:rsidRPr="00BC4B01">
        <w:rPr>
          <w:sz w:val="22"/>
          <w:szCs w:val="22"/>
        </w:rPr>
        <w:t xml:space="preserve"> </w:t>
      </w:r>
      <w:hyperlink r:id="rId8" w:history="1">
        <w:r w:rsidR="00E72125" w:rsidRPr="00BC4B01">
          <w:rPr>
            <w:rStyle w:val="Hyperlink"/>
            <w:sz w:val="22"/>
            <w:szCs w:val="22"/>
          </w:rPr>
          <w:t>www.lietuvospastas.lt</w:t>
        </w:r>
      </w:hyperlink>
    </w:p>
    <w:p w14:paraId="2557FF08" w14:textId="5CAC62A4" w:rsidR="00EC4287" w:rsidRPr="00BC4B01" w:rsidRDefault="00EC4287" w:rsidP="00BC4B01">
      <w:pPr>
        <w:pStyle w:val="Default"/>
        <w:numPr>
          <w:ilvl w:val="0"/>
          <w:numId w:val="21"/>
        </w:numPr>
        <w:tabs>
          <w:tab w:val="left" w:pos="567"/>
        </w:tabs>
        <w:ind w:left="0" w:firstLine="0"/>
        <w:jc w:val="both"/>
        <w:rPr>
          <w:sz w:val="22"/>
          <w:szCs w:val="22"/>
        </w:rPr>
      </w:pPr>
      <w:r w:rsidRPr="00BC4B01">
        <w:rPr>
          <w:sz w:val="22"/>
          <w:szCs w:val="22"/>
        </w:rPr>
        <w:t xml:space="preserve">Šis </w:t>
      </w:r>
      <w:r w:rsidR="001B1BFB" w:rsidRPr="00BC4B01">
        <w:rPr>
          <w:sz w:val="22"/>
          <w:szCs w:val="22"/>
        </w:rPr>
        <w:t>P</w:t>
      </w:r>
      <w:r w:rsidRPr="00BC4B01">
        <w:rPr>
          <w:sz w:val="22"/>
          <w:szCs w:val="22"/>
        </w:rPr>
        <w:t xml:space="preserve">rivatumo pranešimas pasiekiamas bendrovės interneto </w:t>
      </w:r>
      <w:r w:rsidR="00C418B1" w:rsidRPr="00BC4B01">
        <w:rPr>
          <w:sz w:val="22"/>
          <w:szCs w:val="22"/>
        </w:rPr>
        <w:t>svetainėje</w:t>
      </w:r>
      <w:r w:rsidRPr="00BC4B01">
        <w:rPr>
          <w:sz w:val="22"/>
          <w:szCs w:val="22"/>
        </w:rPr>
        <w:t xml:space="preserve"> </w:t>
      </w:r>
      <w:hyperlink r:id="rId9" w:history="1">
        <w:r w:rsidRPr="00BC4B01">
          <w:rPr>
            <w:rStyle w:val="Hyperlink"/>
            <w:sz w:val="22"/>
            <w:szCs w:val="22"/>
          </w:rPr>
          <w:t>www.lietuvospastas.lt/privatumo-pranesimas</w:t>
        </w:r>
      </w:hyperlink>
      <w:r w:rsidRPr="00BC4B01">
        <w:rPr>
          <w:sz w:val="22"/>
          <w:szCs w:val="22"/>
        </w:rPr>
        <w:t xml:space="preserve"> ir paslaugų teikimo vietose (</w:t>
      </w:r>
      <w:r w:rsidR="00B706EA" w:rsidRPr="00BC4B01">
        <w:rPr>
          <w:sz w:val="22"/>
          <w:szCs w:val="22"/>
        </w:rPr>
        <w:t xml:space="preserve">paštuose – </w:t>
      </w:r>
      <w:r w:rsidRPr="00BC4B01">
        <w:rPr>
          <w:sz w:val="22"/>
          <w:szCs w:val="22"/>
        </w:rPr>
        <w:t>Informaciniame segtuve).</w:t>
      </w:r>
    </w:p>
    <w:p w14:paraId="49726AF4" w14:textId="729F5D27" w:rsidR="00E72125" w:rsidRPr="00BC4B01" w:rsidRDefault="00E72125" w:rsidP="00BC4B01">
      <w:pPr>
        <w:pStyle w:val="Default"/>
        <w:numPr>
          <w:ilvl w:val="0"/>
          <w:numId w:val="21"/>
        </w:numPr>
        <w:tabs>
          <w:tab w:val="left" w:pos="567"/>
        </w:tabs>
        <w:ind w:left="0" w:firstLine="0"/>
        <w:jc w:val="both"/>
        <w:rPr>
          <w:sz w:val="22"/>
          <w:szCs w:val="22"/>
        </w:rPr>
      </w:pPr>
      <w:r w:rsidRPr="00BC4B01">
        <w:rPr>
          <w:sz w:val="22"/>
          <w:szCs w:val="22"/>
        </w:rPr>
        <w:t xml:space="preserve">LP EXPRESS </w:t>
      </w:r>
      <w:r w:rsidR="00C418B1" w:rsidRPr="00BC4B01">
        <w:rPr>
          <w:sz w:val="22"/>
          <w:szCs w:val="22"/>
        </w:rPr>
        <w:t xml:space="preserve">savitarnos paslaugų </w:t>
      </w:r>
      <w:r w:rsidR="001B1BFB" w:rsidRPr="00BC4B01">
        <w:rPr>
          <w:sz w:val="22"/>
          <w:szCs w:val="22"/>
        </w:rPr>
        <w:t>P</w:t>
      </w:r>
      <w:r w:rsidRPr="00BC4B01">
        <w:rPr>
          <w:sz w:val="22"/>
          <w:szCs w:val="22"/>
        </w:rPr>
        <w:t xml:space="preserve">rivatumo pranešimas pasiekiamas </w:t>
      </w:r>
      <w:hyperlink r:id="rId10" w:history="1">
        <w:r w:rsidRPr="00BC4B01">
          <w:rPr>
            <w:rStyle w:val="Hyperlink"/>
            <w:sz w:val="22"/>
            <w:szCs w:val="22"/>
          </w:rPr>
          <w:t>www.lpexpress.lt</w:t>
        </w:r>
      </w:hyperlink>
      <w:r w:rsidRPr="00BC4B01">
        <w:rPr>
          <w:sz w:val="22"/>
          <w:szCs w:val="22"/>
        </w:rPr>
        <w:t xml:space="preserve"> </w:t>
      </w:r>
    </w:p>
    <w:p w14:paraId="0A4C2355" w14:textId="4CAAFA86" w:rsidR="00B372E8" w:rsidRPr="00BC4B01" w:rsidRDefault="00B372E8" w:rsidP="00CF4A19">
      <w:pPr>
        <w:pStyle w:val="Default"/>
        <w:numPr>
          <w:ilvl w:val="0"/>
          <w:numId w:val="21"/>
        </w:numPr>
        <w:tabs>
          <w:tab w:val="left" w:pos="567"/>
        </w:tabs>
        <w:ind w:left="0" w:firstLine="0"/>
        <w:jc w:val="both"/>
        <w:rPr>
          <w:sz w:val="22"/>
          <w:szCs w:val="22"/>
        </w:rPr>
      </w:pPr>
      <w:r w:rsidRPr="00BC4B01">
        <w:rPr>
          <w:b/>
          <w:bCs/>
          <w:color w:val="70AD47" w:themeColor="accent6"/>
          <w:sz w:val="22"/>
          <w:szCs w:val="22"/>
        </w:rPr>
        <w:t>ATKREIPIAME DĖMESĮ</w:t>
      </w:r>
      <w:r w:rsidRPr="00BC4B01">
        <w:rPr>
          <w:sz w:val="22"/>
          <w:szCs w:val="22"/>
        </w:rPr>
        <w:t xml:space="preserve">, kad </w:t>
      </w:r>
      <w:r w:rsidR="001B1BFB" w:rsidRPr="00BC4B01">
        <w:rPr>
          <w:sz w:val="22"/>
          <w:szCs w:val="22"/>
        </w:rPr>
        <w:t>P</w:t>
      </w:r>
      <w:r w:rsidRPr="00BC4B01">
        <w:rPr>
          <w:sz w:val="22"/>
          <w:szCs w:val="22"/>
        </w:rPr>
        <w:t xml:space="preserve">rivatumo </w:t>
      </w:r>
      <w:r w:rsidR="00CC631B" w:rsidRPr="00BC4B01">
        <w:rPr>
          <w:sz w:val="22"/>
          <w:szCs w:val="22"/>
        </w:rPr>
        <w:t>pranešimas gali būti keičiamas, pildomas, atnaujinamas bet kuriuo metu. Apie padarytus esminius pataisymus,</w:t>
      </w:r>
      <w:r w:rsidR="00E56EA4" w:rsidRPr="00BC4B01">
        <w:rPr>
          <w:sz w:val="22"/>
          <w:szCs w:val="22"/>
        </w:rPr>
        <w:t xml:space="preserve"> </w:t>
      </w:r>
      <w:r w:rsidR="00CC631B" w:rsidRPr="00BC4B01">
        <w:rPr>
          <w:sz w:val="22"/>
          <w:szCs w:val="22"/>
        </w:rPr>
        <w:t xml:space="preserve">informuosime atskira žinute interneto </w:t>
      </w:r>
      <w:r w:rsidR="005666EB" w:rsidRPr="00BC4B01">
        <w:rPr>
          <w:sz w:val="22"/>
          <w:szCs w:val="22"/>
        </w:rPr>
        <w:t xml:space="preserve">svetainėje </w:t>
      </w:r>
      <w:hyperlink r:id="rId11" w:history="1">
        <w:r w:rsidR="00CC631B" w:rsidRPr="00BC4B01">
          <w:rPr>
            <w:rStyle w:val="Hyperlink"/>
            <w:sz w:val="22"/>
            <w:szCs w:val="22"/>
          </w:rPr>
          <w:t>www.lietuvospastas.lt</w:t>
        </w:r>
      </w:hyperlink>
      <w:r w:rsidR="00CC631B" w:rsidRPr="00BC4B01">
        <w:rPr>
          <w:sz w:val="22"/>
          <w:szCs w:val="22"/>
        </w:rPr>
        <w:t xml:space="preserve"> ir/ ar kitais būdais. </w:t>
      </w:r>
      <w:r w:rsidR="00BC4B8E" w:rsidRPr="00BC4B01">
        <w:rPr>
          <w:sz w:val="22"/>
          <w:szCs w:val="22"/>
        </w:rPr>
        <w:t>Jei po atliktų pakeitimų ir toliau naudositės</w:t>
      </w:r>
      <w:r w:rsidR="00CC631B" w:rsidRPr="00BC4B01">
        <w:rPr>
          <w:sz w:val="22"/>
          <w:szCs w:val="22"/>
        </w:rPr>
        <w:t xml:space="preserve"> Lietuvos pašto paslaugomis</w:t>
      </w:r>
      <w:r w:rsidR="00BC4B8E" w:rsidRPr="00BC4B01">
        <w:rPr>
          <w:sz w:val="22"/>
          <w:szCs w:val="22"/>
        </w:rPr>
        <w:t xml:space="preserve">, laikysime, kad </w:t>
      </w:r>
      <w:r w:rsidR="00CC631B" w:rsidRPr="00BC4B01">
        <w:rPr>
          <w:sz w:val="22"/>
          <w:szCs w:val="22"/>
        </w:rPr>
        <w:t>Jūs patvirtinate, kad susipažinote su padarytais pakeitimais, papildymais, atnaujinimais.</w:t>
      </w:r>
      <w:r w:rsidR="00BD7337" w:rsidRPr="00BC4B01">
        <w:rPr>
          <w:sz w:val="22"/>
          <w:szCs w:val="22"/>
        </w:rPr>
        <w:t xml:space="preserve"> </w:t>
      </w:r>
      <w:r w:rsidR="00B706EA" w:rsidRPr="00BC4B01">
        <w:rPr>
          <w:sz w:val="22"/>
          <w:szCs w:val="22"/>
        </w:rPr>
        <w:t xml:space="preserve">Kviečiame Jus reguliariai peržiūrėti </w:t>
      </w:r>
      <w:r w:rsidR="00B23C1F" w:rsidRPr="00BC4B01">
        <w:rPr>
          <w:sz w:val="22"/>
          <w:szCs w:val="22"/>
        </w:rPr>
        <w:t>P</w:t>
      </w:r>
      <w:r w:rsidR="00B706EA" w:rsidRPr="00BC4B01">
        <w:rPr>
          <w:sz w:val="22"/>
          <w:szCs w:val="22"/>
        </w:rPr>
        <w:t>rivatumo pranešimą.</w:t>
      </w:r>
    </w:p>
    <w:p w14:paraId="31105C66" w14:textId="77777777" w:rsidR="00037105" w:rsidRPr="00BC4B01" w:rsidRDefault="00037105" w:rsidP="00BC4B01">
      <w:pPr>
        <w:pStyle w:val="Default"/>
        <w:tabs>
          <w:tab w:val="left" w:pos="567"/>
        </w:tabs>
        <w:jc w:val="both"/>
        <w:rPr>
          <w:sz w:val="22"/>
          <w:szCs w:val="22"/>
        </w:rPr>
      </w:pPr>
    </w:p>
    <w:p w14:paraId="108EC48D" w14:textId="77777777" w:rsidR="00352443" w:rsidRPr="00BC4B01" w:rsidRDefault="00352443" w:rsidP="00CF4A19">
      <w:pPr>
        <w:pStyle w:val="Default"/>
        <w:spacing w:after="120"/>
        <w:jc w:val="center"/>
        <w:rPr>
          <w:b/>
          <w:sz w:val="22"/>
          <w:szCs w:val="22"/>
        </w:rPr>
      </w:pPr>
      <w:r w:rsidRPr="00BC4B01">
        <w:rPr>
          <w:b/>
          <w:sz w:val="22"/>
          <w:szCs w:val="22"/>
        </w:rPr>
        <w:t>II. KONTAKTINĖ INFORMACIJA</w:t>
      </w:r>
    </w:p>
    <w:p w14:paraId="501716DC" w14:textId="43AD5994" w:rsidR="00352443" w:rsidRPr="00BC4B01" w:rsidRDefault="00352443" w:rsidP="00BC4B01">
      <w:pPr>
        <w:pStyle w:val="Default"/>
        <w:numPr>
          <w:ilvl w:val="0"/>
          <w:numId w:val="21"/>
        </w:numPr>
        <w:tabs>
          <w:tab w:val="left" w:pos="567"/>
        </w:tabs>
        <w:ind w:left="0" w:firstLine="0"/>
        <w:jc w:val="both"/>
        <w:rPr>
          <w:sz w:val="22"/>
          <w:szCs w:val="22"/>
        </w:rPr>
      </w:pPr>
      <w:r w:rsidRPr="00BC4B01">
        <w:rPr>
          <w:sz w:val="22"/>
          <w:szCs w:val="22"/>
        </w:rPr>
        <w:t>Asmens duomenų valdytoja</w:t>
      </w:r>
      <w:r w:rsidR="00270D0F" w:rsidRPr="00BC4B01">
        <w:rPr>
          <w:sz w:val="22"/>
          <w:szCs w:val="22"/>
        </w:rPr>
        <w:t>s</w:t>
      </w:r>
      <w:r w:rsidRPr="00BC4B01">
        <w:rPr>
          <w:sz w:val="22"/>
          <w:szCs w:val="22"/>
        </w:rPr>
        <w:t xml:space="preserve"> </w:t>
      </w:r>
      <w:r w:rsidR="002E1CEB" w:rsidRPr="00BC4B01">
        <w:rPr>
          <w:sz w:val="22"/>
          <w:szCs w:val="22"/>
        </w:rPr>
        <w:t xml:space="preserve">– </w:t>
      </w:r>
      <w:r w:rsidRPr="00BC4B01">
        <w:rPr>
          <w:sz w:val="22"/>
          <w:szCs w:val="22"/>
        </w:rPr>
        <w:t>akcinė bendrovė Lietuvos paštas, juridinio asmens kodas 121215587, adres</w:t>
      </w:r>
      <w:r w:rsidR="002E1CEB" w:rsidRPr="00BC4B01">
        <w:rPr>
          <w:sz w:val="22"/>
          <w:szCs w:val="22"/>
        </w:rPr>
        <w:t>as</w:t>
      </w:r>
      <w:r w:rsidRPr="00BC4B01">
        <w:rPr>
          <w:sz w:val="22"/>
          <w:szCs w:val="22"/>
        </w:rPr>
        <w:t xml:space="preserve"> J. Jasinskio g. 16, 03500 Vilnius, el. paštas info@post.lt, tel.</w:t>
      </w:r>
      <w:r w:rsidR="002E1CEB" w:rsidRPr="00BC4B01">
        <w:rPr>
          <w:sz w:val="22"/>
          <w:szCs w:val="22"/>
        </w:rPr>
        <w:t xml:space="preserve"> </w:t>
      </w:r>
      <w:r w:rsidR="002C24C2" w:rsidRPr="00BC4B01">
        <w:rPr>
          <w:sz w:val="22"/>
          <w:szCs w:val="22"/>
        </w:rPr>
        <w:t>N</w:t>
      </w:r>
      <w:r w:rsidR="002E1CEB" w:rsidRPr="00BC4B01">
        <w:rPr>
          <w:sz w:val="22"/>
          <w:szCs w:val="22"/>
        </w:rPr>
        <w:t>r.</w:t>
      </w:r>
      <w:r w:rsidRPr="00BC4B01">
        <w:rPr>
          <w:sz w:val="22"/>
          <w:szCs w:val="22"/>
        </w:rPr>
        <w:t xml:space="preserve"> </w:t>
      </w:r>
      <w:r w:rsidR="002C24C2" w:rsidRPr="00BC4B01">
        <w:rPr>
          <w:sz w:val="22"/>
          <w:szCs w:val="22"/>
        </w:rPr>
        <w:t>1842</w:t>
      </w:r>
      <w:r w:rsidR="00E56EA4" w:rsidRPr="00BC4B01">
        <w:rPr>
          <w:sz w:val="22"/>
          <w:szCs w:val="22"/>
        </w:rPr>
        <w:t>.</w:t>
      </w:r>
    </w:p>
    <w:p w14:paraId="20D4D442" w14:textId="4653074E" w:rsidR="00352443" w:rsidRPr="00BC4B01" w:rsidRDefault="002E1CEB">
      <w:pPr>
        <w:pStyle w:val="Default"/>
        <w:numPr>
          <w:ilvl w:val="0"/>
          <w:numId w:val="21"/>
        </w:numPr>
        <w:tabs>
          <w:tab w:val="left" w:pos="567"/>
        </w:tabs>
        <w:ind w:left="0" w:firstLine="0"/>
        <w:jc w:val="both"/>
        <w:rPr>
          <w:sz w:val="22"/>
          <w:szCs w:val="22"/>
        </w:rPr>
      </w:pPr>
      <w:r w:rsidRPr="00BC4B01">
        <w:rPr>
          <w:sz w:val="22"/>
          <w:szCs w:val="22"/>
        </w:rPr>
        <w:t>A</w:t>
      </w:r>
      <w:r w:rsidR="00352443" w:rsidRPr="00BC4B01">
        <w:rPr>
          <w:sz w:val="22"/>
          <w:szCs w:val="22"/>
        </w:rPr>
        <w:t>smens duomenų klausim</w:t>
      </w:r>
      <w:r w:rsidRPr="00BC4B01">
        <w:rPr>
          <w:sz w:val="22"/>
          <w:szCs w:val="22"/>
        </w:rPr>
        <w:t>ai</w:t>
      </w:r>
      <w:r w:rsidR="00530D30" w:rsidRPr="00BC4B01">
        <w:rPr>
          <w:sz w:val="22"/>
          <w:szCs w:val="22"/>
        </w:rPr>
        <w:t>s</w:t>
      </w:r>
      <w:r w:rsidR="00352443" w:rsidRPr="00BC4B01">
        <w:rPr>
          <w:sz w:val="22"/>
          <w:szCs w:val="22"/>
        </w:rPr>
        <w:t xml:space="preserve"> </w:t>
      </w:r>
      <w:r w:rsidRPr="00BC4B01">
        <w:rPr>
          <w:sz w:val="22"/>
          <w:szCs w:val="22"/>
        </w:rPr>
        <w:t xml:space="preserve">prašome </w:t>
      </w:r>
      <w:r w:rsidR="00352443" w:rsidRPr="00BC4B01">
        <w:rPr>
          <w:sz w:val="22"/>
          <w:szCs w:val="22"/>
        </w:rPr>
        <w:t xml:space="preserve">kreiptis tiesiogiai į bendrovės </w:t>
      </w:r>
      <w:r w:rsidR="00E56EA4" w:rsidRPr="00BC4B01">
        <w:rPr>
          <w:sz w:val="22"/>
          <w:szCs w:val="22"/>
        </w:rPr>
        <w:t>D</w:t>
      </w:r>
      <w:r w:rsidR="00352443" w:rsidRPr="00BC4B01">
        <w:rPr>
          <w:sz w:val="22"/>
          <w:szCs w:val="22"/>
        </w:rPr>
        <w:t xml:space="preserve">uomenų apsaugos pareigūną – el. paštu </w:t>
      </w:r>
      <w:hyperlink r:id="rId12" w:history="1">
        <w:r w:rsidR="00883DF0" w:rsidRPr="00BC4B01">
          <w:rPr>
            <w:rStyle w:val="Hyperlink"/>
            <w:sz w:val="22"/>
            <w:szCs w:val="22"/>
          </w:rPr>
          <w:t>duomenusauga@post.lt</w:t>
        </w:r>
      </w:hyperlink>
      <w:r w:rsidR="00883DF0" w:rsidRPr="00BC4B01">
        <w:rPr>
          <w:sz w:val="22"/>
          <w:szCs w:val="22"/>
        </w:rPr>
        <w:t xml:space="preserve"> </w:t>
      </w:r>
      <w:r w:rsidRPr="00BC4B01">
        <w:rPr>
          <w:sz w:val="22"/>
          <w:szCs w:val="22"/>
        </w:rPr>
        <w:t>a</w:t>
      </w:r>
      <w:r w:rsidR="00352443" w:rsidRPr="00BC4B01">
        <w:rPr>
          <w:sz w:val="22"/>
          <w:szCs w:val="22"/>
        </w:rPr>
        <w:t>r</w:t>
      </w:r>
      <w:r w:rsidRPr="00BC4B01">
        <w:rPr>
          <w:sz w:val="22"/>
          <w:szCs w:val="22"/>
        </w:rPr>
        <w:t>ba</w:t>
      </w:r>
      <w:r w:rsidR="00352443" w:rsidRPr="00BC4B01">
        <w:rPr>
          <w:sz w:val="22"/>
          <w:szCs w:val="22"/>
        </w:rPr>
        <w:t xml:space="preserve"> paštu</w:t>
      </w:r>
      <w:r w:rsidRPr="00BC4B01">
        <w:rPr>
          <w:sz w:val="22"/>
          <w:szCs w:val="22"/>
        </w:rPr>
        <w:t>, adresu</w:t>
      </w:r>
      <w:r w:rsidR="00352443" w:rsidRPr="00BC4B01">
        <w:rPr>
          <w:sz w:val="22"/>
          <w:szCs w:val="22"/>
        </w:rPr>
        <w:t xml:space="preserve"> J. Jasinskio g. 16, 03500 Vilnius, laišką adresuojant „Duomenų apsaugos pareigūnui“. </w:t>
      </w:r>
    </w:p>
    <w:p w14:paraId="076BC3EF" w14:textId="609E1DA8" w:rsidR="00BD7337" w:rsidRPr="00BC4B01" w:rsidRDefault="000753DB" w:rsidP="001E09BD">
      <w:pPr>
        <w:pStyle w:val="Default"/>
        <w:numPr>
          <w:ilvl w:val="0"/>
          <w:numId w:val="21"/>
        </w:numPr>
        <w:tabs>
          <w:tab w:val="left" w:pos="567"/>
        </w:tabs>
        <w:ind w:left="0" w:firstLine="0"/>
        <w:jc w:val="both"/>
        <w:rPr>
          <w:sz w:val="22"/>
          <w:szCs w:val="22"/>
        </w:rPr>
      </w:pPr>
      <w:r w:rsidRPr="00BC4B01">
        <w:rPr>
          <w:b/>
          <w:bCs/>
          <w:color w:val="70AD47" w:themeColor="accent6"/>
          <w:sz w:val="22"/>
          <w:szCs w:val="22"/>
        </w:rPr>
        <w:t>ATKREIPIAME DĖMESĮ</w:t>
      </w:r>
      <w:r w:rsidRPr="00BC4B01">
        <w:rPr>
          <w:sz w:val="22"/>
          <w:szCs w:val="22"/>
        </w:rPr>
        <w:t>, j</w:t>
      </w:r>
      <w:r w:rsidR="000A7649" w:rsidRPr="00BC4B01">
        <w:rPr>
          <w:sz w:val="22"/>
          <w:szCs w:val="22"/>
        </w:rPr>
        <w:t xml:space="preserve">ei Privatumo pranešime neradote Jums aktualios informacijos – </w:t>
      </w:r>
      <w:r w:rsidR="00BD5E94" w:rsidRPr="00BC4B01">
        <w:rPr>
          <w:sz w:val="22"/>
          <w:szCs w:val="22"/>
        </w:rPr>
        <w:t>susisiekite su Duomenų apsaugos pareigūnu.</w:t>
      </w:r>
    </w:p>
    <w:p w14:paraId="264A2864" w14:textId="77777777" w:rsidR="001E09BD" w:rsidRPr="00BC4B01" w:rsidRDefault="001E09BD" w:rsidP="00BC4B01">
      <w:pPr>
        <w:pStyle w:val="Default"/>
        <w:tabs>
          <w:tab w:val="left" w:pos="567"/>
        </w:tabs>
        <w:jc w:val="both"/>
        <w:rPr>
          <w:sz w:val="22"/>
          <w:szCs w:val="22"/>
        </w:rPr>
      </w:pPr>
    </w:p>
    <w:p w14:paraId="2A807668" w14:textId="33C53131" w:rsidR="00F86F86" w:rsidRDefault="00352443" w:rsidP="007F398E">
      <w:pPr>
        <w:pStyle w:val="Default"/>
        <w:jc w:val="center"/>
        <w:rPr>
          <w:b/>
          <w:sz w:val="22"/>
          <w:szCs w:val="22"/>
        </w:rPr>
      </w:pPr>
      <w:r w:rsidRPr="00BC4B01">
        <w:rPr>
          <w:b/>
          <w:sz w:val="22"/>
          <w:szCs w:val="22"/>
        </w:rPr>
        <w:t xml:space="preserve">III. </w:t>
      </w:r>
      <w:r w:rsidR="00685D5C" w:rsidRPr="00BC4B01">
        <w:rPr>
          <w:b/>
          <w:sz w:val="22"/>
          <w:szCs w:val="22"/>
        </w:rPr>
        <w:t>PASLAUGOS</w:t>
      </w:r>
      <w:r w:rsidR="00344837" w:rsidRPr="00BC4B01">
        <w:rPr>
          <w:b/>
          <w:sz w:val="22"/>
          <w:szCs w:val="22"/>
        </w:rPr>
        <w:t xml:space="preserve"> IR SUSIJ</w:t>
      </w:r>
      <w:r w:rsidR="00BD5E94" w:rsidRPr="00BC4B01">
        <w:rPr>
          <w:b/>
          <w:sz w:val="22"/>
          <w:szCs w:val="22"/>
        </w:rPr>
        <w:t>ĘS</w:t>
      </w:r>
      <w:r w:rsidR="00344837" w:rsidRPr="00BC4B01">
        <w:rPr>
          <w:b/>
          <w:sz w:val="22"/>
          <w:szCs w:val="22"/>
        </w:rPr>
        <w:t xml:space="preserve"> ASMENS DUOMENŲ TVARKYMAS</w:t>
      </w:r>
    </w:p>
    <w:p w14:paraId="2EFCE77D" w14:textId="77777777" w:rsidR="007F398E" w:rsidRPr="007F398E" w:rsidRDefault="007F398E" w:rsidP="007F398E">
      <w:pPr>
        <w:pStyle w:val="Default"/>
        <w:jc w:val="center"/>
        <w:rPr>
          <w:b/>
          <w:sz w:val="22"/>
          <w:szCs w:val="22"/>
        </w:rPr>
      </w:pPr>
    </w:p>
    <w:tbl>
      <w:tblPr>
        <w:tblStyle w:val="TableGrid"/>
        <w:tblW w:w="0" w:type="auto"/>
        <w:tblLook w:val="04A0" w:firstRow="1" w:lastRow="0" w:firstColumn="1" w:lastColumn="0" w:noHBand="0" w:noVBand="1"/>
      </w:tblPr>
      <w:tblGrid>
        <w:gridCol w:w="1696"/>
        <w:gridCol w:w="2268"/>
        <w:gridCol w:w="3828"/>
        <w:gridCol w:w="1836"/>
      </w:tblGrid>
      <w:tr w:rsidR="00DB63AD" w:rsidRPr="00BC4B01" w14:paraId="3F967FA0" w14:textId="77777777" w:rsidTr="00BC4B01">
        <w:trPr>
          <w:trHeight w:val="577"/>
        </w:trPr>
        <w:tc>
          <w:tcPr>
            <w:tcW w:w="1696" w:type="dxa"/>
            <w:shd w:val="clear" w:color="auto" w:fill="C5E0B3" w:themeFill="accent6" w:themeFillTint="66"/>
          </w:tcPr>
          <w:p w14:paraId="5DF95E8C" w14:textId="3DA7BCE4" w:rsidR="00F86F86" w:rsidRPr="00BC4B01" w:rsidRDefault="00F86F86" w:rsidP="007F398E">
            <w:pPr>
              <w:pStyle w:val="Default"/>
              <w:tabs>
                <w:tab w:val="left" w:pos="567"/>
              </w:tabs>
              <w:jc w:val="both"/>
              <w:rPr>
                <w:b/>
                <w:bCs/>
                <w:sz w:val="22"/>
                <w:szCs w:val="22"/>
              </w:rPr>
            </w:pPr>
            <w:r w:rsidRPr="00BC4B01">
              <w:rPr>
                <w:b/>
                <w:bCs/>
                <w:sz w:val="22"/>
                <w:szCs w:val="22"/>
              </w:rPr>
              <w:t>TIKSLAS</w:t>
            </w:r>
          </w:p>
        </w:tc>
        <w:tc>
          <w:tcPr>
            <w:tcW w:w="2268" w:type="dxa"/>
            <w:shd w:val="clear" w:color="auto" w:fill="C5E0B3" w:themeFill="accent6" w:themeFillTint="66"/>
          </w:tcPr>
          <w:p w14:paraId="42AD08EF" w14:textId="77BD7548" w:rsidR="00F86F86" w:rsidRPr="00BC4B01" w:rsidRDefault="00F86F86" w:rsidP="007F398E">
            <w:pPr>
              <w:pStyle w:val="Default"/>
              <w:tabs>
                <w:tab w:val="left" w:pos="567"/>
              </w:tabs>
              <w:jc w:val="both"/>
              <w:rPr>
                <w:b/>
                <w:bCs/>
                <w:sz w:val="22"/>
                <w:szCs w:val="22"/>
              </w:rPr>
            </w:pPr>
            <w:r w:rsidRPr="00BC4B01">
              <w:rPr>
                <w:b/>
                <w:bCs/>
                <w:sz w:val="22"/>
                <w:szCs w:val="22"/>
              </w:rPr>
              <w:t>TEISINIS PAGRINDAS</w:t>
            </w:r>
          </w:p>
        </w:tc>
        <w:tc>
          <w:tcPr>
            <w:tcW w:w="3828" w:type="dxa"/>
            <w:shd w:val="clear" w:color="auto" w:fill="C5E0B3" w:themeFill="accent6" w:themeFillTint="66"/>
          </w:tcPr>
          <w:p w14:paraId="033C9E22" w14:textId="3C9F931F" w:rsidR="00F86F86" w:rsidRPr="00BC4B01" w:rsidRDefault="00F86F86" w:rsidP="007F398E">
            <w:pPr>
              <w:pStyle w:val="Default"/>
              <w:tabs>
                <w:tab w:val="left" w:pos="567"/>
              </w:tabs>
              <w:rPr>
                <w:b/>
                <w:bCs/>
                <w:sz w:val="22"/>
                <w:szCs w:val="22"/>
              </w:rPr>
            </w:pPr>
            <w:r w:rsidRPr="00BC4B01">
              <w:rPr>
                <w:b/>
                <w:bCs/>
                <w:sz w:val="22"/>
                <w:szCs w:val="22"/>
              </w:rPr>
              <w:t>TVARKOM</w:t>
            </w:r>
            <w:r w:rsidR="00BC5162">
              <w:rPr>
                <w:b/>
                <w:bCs/>
                <w:sz w:val="22"/>
                <w:szCs w:val="22"/>
              </w:rPr>
              <w:t xml:space="preserve">Ų </w:t>
            </w:r>
            <w:r w:rsidRPr="00BC4B01">
              <w:rPr>
                <w:b/>
                <w:bCs/>
                <w:sz w:val="22"/>
                <w:szCs w:val="22"/>
              </w:rPr>
              <w:t>ASMENS DUOMEN</w:t>
            </w:r>
            <w:r w:rsidR="00BC5162">
              <w:rPr>
                <w:b/>
                <w:bCs/>
                <w:sz w:val="22"/>
                <w:szCs w:val="22"/>
              </w:rPr>
              <w:t>Ų PAVYZDŽIAI</w:t>
            </w:r>
          </w:p>
        </w:tc>
        <w:tc>
          <w:tcPr>
            <w:tcW w:w="1836" w:type="dxa"/>
            <w:shd w:val="clear" w:color="auto" w:fill="C5E0B3" w:themeFill="accent6" w:themeFillTint="66"/>
          </w:tcPr>
          <w:p w14:paraId="478B21A5" w14:textId="3D38809B" w:rsidR="00F86F86" w:rsidRPr="00BC4B01" w:rsidRDefault="00F86F86" w:rsidP="007F398E">
            <w:pPr>
              <w:pStyle w:val="Default"/>
              <w:tabs>
                <w:tab w:val="left" w:pos="567"/>
              </w:tabs>
              <w:jc w:val="both"/>
              <w:rPr>
                <w:b/>
                <w:bCs/>
                <w:sz w:val="22"/>
                <w:szCs w:val="22"/>
              </w:rPr>
            </w:pPr>
            <w:r w:rsidRPr="00BC4B01">
              <w:rPr>
                <w:b/>
                <w:bCs/>
                <w:sz w:val="22"/>
                <w:szCs w:val="22"/>
              </w:rPr>
              <w:t>TERMINAS</w:t>
            </w:r>
          </w:p>
        </w:tc>
      </w:tr>
      <w:tr w:rsidR="00F86F86" w:rsidRPr="00BC4B01" w14:paraId="2D6B4ADE" w14:textId="77777777" w:rsidTr="00BC4B01">
        <w:tc>
          <w:tcPr>
            <w:tcW w:w="9628" w:type="dxa"/>
            <w:gridSpan w:val="4"/>
            <w:shd w:val="clear" w:color="auto" w:fill="E2EFD9" w:themeFill="accent6" w:themeFillTint="33"/>
          </w:tcPr>
          <w:p w14:paraId="622480BA" w14:textId="13811550" w:rsidR="00F17220" w:rsidRPr="00BC4B01" w:rsidRDefault="00F86F86" w:rsidP="007F398E">
            <w:pPr>
              <w:pStyle w:val="Default"/>
              <w:tabs>
                <w:tab w:val="left" w:pos="567"/>
              </w:tabs>
              <w:jc w:val="both"/>
              <w:rPr>
                <w:b/>
                <w:bCs/>
                <w:sz w:val="22"/>
                <w:szCs w:val="22"/>
              </w:rPr>
            </w:pPr>
            <w:r w:rsidRPr="00BC4B01">
              <w:rPr>
                <w:b/>
                <w:bCs/>
                <w:sz w:val="22"/>
                <w:szCs w:val="22"/>
              </w:rPr>
              <w:t>Pašto paslaug</w:t>
            </w:r>
            <w:r w:rsidR="000725E1" w:rsidRPr="00BC4B01">
              <w:rPr>
                <w:b/>
                <w:bCs/>
                <w:sz w:val="22"/>
                <w:szCs w:val="22"/>
              </w:rPr>
              <w:t>a</w:t>
            </w:r>
          </w:p>
        </w:tc>
      </w:tr>
      <w:tr w:rsidR="00F86F86" w:rsidRPr="00BC4B01" w14:paraId="3B3A1C6A" w14:textId="77777777" w:rsidTr="00BC4B01">
        <w:tc>
          <w:tcPr>
            <w:tcW w:w="1696" w:type="dxa"/>
          </w:tcPr>
          <w:p w14:paraId="082404B0" w14:textId="398FEA7B" w:rsidR="00F86F86" w:rsidRPr="00BC4B01" w:rsidRDefault="00603D7D" w:rsidP="007F398E">
            <w:pPr>
              <w:pStyle w:val="Default"/>
              <w:tabs>
                <w:tab w:val="left" w:pos="567"/>
              </w:tabs>
              <w:jc w:val="both"/>
              <w:rPr>
                <w:sz w:val="22"/>
                <w:szCs w:val="22"/>
              </w:rPr>
            </w:pPr>
            <w:r w:rsidRPr="00BC4B01">
              <w:rPr>
                <w:sz w:val="22"/>
                <w:szCs w:val="22"/>
              </w:rPr>
              <w:t>Pašto paslaug</w:t>
            </w:r>
            <w:r w:rsidR="000725E1" w:rsidRPr="00BC4B01">
              <w:rPr>
                <w:sz w:val="22"/>
                <w:szCs w:val="22"/>
              </w:rPr>
              <w:t>os</w:t>
            </w:r>
            <w:r w:rsidRPr="00BC4B01">
              <w:rPr>
                <w:sz w:val="22"/>
                <w:szCs w:val="22"/>
              </w:rPr>
              <w:t xml:space="preserve"> teikimas</w:t>
            </w:r>
          </w:p>
        </w:tc>
        <w:tc>
          <w:tcPr>
            <w:tcW w:w="2268" w:type="dxa"/>
          </w:tcPr>
          <w:p w14:paraId="68D485D6" w14:textId="5447797D" w:rsidR="00F86F86" w:rsidRPr="00BC4B01" w:rsidRDefault="000675C0" w:rsidP="007F398E">
            <w:pPr>
              <w:pStyle w:val="Default"/>
              <w:tabs>
                <w:tab w:val="left" w:pos="567"/>
              </w:tabs>
              <w:jc w:val="both"/>
              <w:rPr>
                <w:sz w:val="22"/>
                <w:szCs w:val="22"/>
              </w:rPr>
            </w:pPr>
            <w:r w:rsidRPr="00BC4B01">
              <w:rPr>
                <w:sz w:val="22"/>
                <w:szCs w:val="22"/>
              </w:rPr>
              <w:t>Sutarties vykdymas (</w:t>
            </w:r>
            <w:r w:rsidR="00BE6DCF" w:rsidRPr="00BC4B01">
              <w:rPr>
                <w:sz w:val="22"/>
                <w:szCs w:val="22"/>
              </w:rPr>
              <w:t xml:space="preserve">sudarytos </w:t>
            </w:r>
            <w:r w:rsidRPr="00BC4B01">
              <w:rPr>
                <w:sz w:val="22"/>
                <w:szCs w:val="22"/>
              </w:rPr>
              <w:t xml:space="preserve">tiek raštu, tiek žodžiu) ir </w:t>
            </w:r>
            <w:r w:rsidR="00796D90" w:rsidRPr="00BC4B01">
              <w:rPr>
                <w:sz w:val="22"/>
                <w:szCs w:val="22"/>
              </w:rPr>
              <w:t xml:space="preserve">pašto paslaugos teikėjui taikomų </w:t>
            </w:r>
            <w:r w:rsidR="00D44113" w:rsidRPr="00BC4B01">
              <w:rPr>
                <w:sz w:val="22"/>
                <w:szCs w:val="22"/>
              </w:rPr>
              <w:t>teisės aktų reikalavimų vykdymas</w:t>
            </w:r>
          </w:p>
        </w:tc>
        <w:tc>
          <w:tcPr>
            <w:tcW w:w="3828" w:type="dxa"/>
          </w:tcPr>
          <w:p w14:paraId="3C1F61E5" w14:textId="7718EF56" w:rsidR="00F86F86" w:rsidRPr="00BC4B01" w:rsidRDefault="00F86F86" w:rsidP="007F398E">
            <w:pPr>
              <w:pStyle w:val="Default"/>
              <w:tabs>
                <w:tab w:val="left" w:pos="567"/>
              </w:tabs>
              <w:jc w:val="both"/>
              <w:rPr>
                <w:sz w:val="22"/>
                <w:szCs w:val="22"/>
              </w:rPr>
            </w:pPr>
            <w:r w:rsidRPr="00BC4B01">
              <w:rPr>
                <w:sz w:val="22"/>
                <w:szCs w:val="22"/>
              </w:rPr>
              <w:t xml:space="preserve">Siuntos siuntėjo ir gavėjo vardas, pavardė, siuntos registracijos Nr., parašas o tam tikrais atvejais </w:t>
            </w:r>
            <w:r w:rsidR="004B2F61" w:rsidRPr="00BC4B01">
              <w:rPr>
                <w:sz w:val="22"/>
                <w:szCs w:val="22"/>
              </w:rPr>
              <w:t xml:space="preserve">ir </w:t>
            </w:r>
            <w:r w:rsidRPr="00BC4B01">
              <w:rPr>
                <w:sz w:val="22"/>
                <w:szCs w:val="22"/>
              </w:rPr>
              <w:t>el. pašto adresas, telefono Nr.</w:t>
            </w:r>
          </w:p>
        </w:tc>
        <w:tc>
          <w:tcPr>
            <w:tcW w:w="1836" w:type="dxa"/>
          </w:tcPr>
          <w:p w14:paraId="1AFB7166" w14:textId="6251C0F4" w:rsidR="00F86F86" w:rsidRPr="00BC4B01" w:rsidRDefault="00F86F86" w:rsidP="007F398E">
            <w:pPr>
              <w:pStyle w:val="Default"/>
              <w:tabs>
                <w:tab w:val="left" w:pos="567"/>
              </w:tabs>
              <w:jc w:val="both"/>
              <w:rPr>
                <w:sz w:val="22"/>
                <w:szCs w:val="22"/>
              </w:rPr>
            </w:pPr>
            <w:r w:rsidRPr="00BC4B01">
              <w:rPr>
                <w:sz w:val="22"/>
                <w:szCs w:val="22"/>
              </w:rPr>
              <w:t>18 mėn. po paskutinio veiksmo su siunta</w:t>
            </w:r>
          </w:p>
        </w:tc>
      </w:tr>
      <w:tr w:rsidR="00363C19" w:rsidRPr="00BC4B01" w14:paraId="6F70BC14" w14:textId="77777777" w:rsidTr="00BC4B01">
        <w:tc>
          <w:tcPr>
            <w:tcW w:w="9628" w:type="dxa"/>
            <w:gridSpan w:val="4"/>
            <w:shd w:val="clear" w:color="auto" w:fill="E2EFD9" w:themeFill="accent6" w:themeFillTint="33"/>
          </w:tcPr>
          <w:p w14:paraId="572FE8C8" w14:textId="54C4FF7A" w:rsidR="00363C19" w:rsidRPr="00BC4B01" w:rsidRDefault="00363C19" w:rsidP="007F398E">
            <w:pPr>
              <w:pStyle w:val="Default"/>
              <w:tabs>
                <w:tab w:val="left" w:pos="567"/>
              </w:tabs>
              <w:jc w:val="both"/>
              <w:rPr>
                <w:sz w:val="22"/>
                <w:szCs w:val="22"/>
              </w:rPr>
            </w:pPr>
            <w:r w:rsidRPr="00BC4B01">
              <w:rPr>
                <w:b/>
                <w:bCs/>
                <w:sz w:val="22"/>
                <w:szCs w:val="22"/>
              </w:rPr>
              <w:t>Išperkamųjų pašto siuntų paslauga</w:t>
            </w:r>
          </w:p>
          <w:p w14:paraId="501FCFB9" w14:textId="593E9950" w:rsidR="00363C19" w:rsidRPr="00BC4B01" w:rsidRDefault="00363C19" w:rsidP="007F398E">
            <w:pPr>
              <w:pStyle w:val="Default"/>
              <w:tabs>
                <w:tab w:val="left" w:pos="567"/>
              </w:tabs>
              <w:jc w:val="both"/>
              <w:rPr>
                <w:b/>
                <w:bCs/>
                <w:sz w:val="22"/>
                <w:szCs w:val="22"/>
              </w:rPr>
            </w:pPr>
            <w:r w:rsidRPr="00BC4B01">
              <w:rPr>
                <w:sz w:val="22"/>
                <w:szCs w:val="22"/>
              </w:rPr>
              <w:t>(pašto paslauga, kai siuntos gavėjas pinigų perlaida sumoka siuntos siuntėjui jo nurodyto dydžio išperkamąjį mokestį. Paslaugą sudaro dvi dalys: pašto paslauga ir mokėjimo paslauga – pinigų perlaida)</w:t>
            </w:r>
          </w:p>
        </w:tc>
      </w:tr>
      <w:tr w:rsidR="00363C19" w:rsidRPr="00BC4B01" w14:paraId="7ED5AAD0" w14:textId="77777777" w:rsidTr="00882302">
        <w:tc>
          <w:tcPr>
            <w:tcW w:w="1696" w:type="dxa"/>
          </w:tcPr>
          <w:p w14:paraId="0B7E2E01" w14:textId="4748068A" w:rsidR="00363C19" w:rsidRPr="00BC4B01" w:rsidRDefault="00363C19" w:rsidP="007F398E">
            <w:pPr>
              <w:pStyle w:val="Default"/>
              <w:tabs>
                <w:tab w:val="left" w:pos="567"/>
              </w:tabs>
              <w:jc w:val="both"/>
              <w:rPr>
                <w:sz w:val="22"/>
                <w:szCs w:val="22"/>
              </w:rPr>
            </w:pPr>
            <w:r w:rsidRPr="00BC4B01">
              <w:rPr>
                <w:sz w:val="22"/>
                <w:szCs w:val="22"/>
              </w:rPr>
              <w:t>Išperkamosios pašto siuntos paslaugos teikimas</w:t>
            </w:r>
          </w:p>
        </w:tc>
        <w:tc>
          <w:tcPr>
            <w:tcW w:w="2268" w:type="dxa"/>
          </w:tcPr>
          <w:p w14:paraId="02B79038" w14:textId="2760054D" w:rsidR="00363C19" w:rsidRPr="00BC4B01" w:rsidRDefault="00363C19" w:rsidP="007F398E">
            <w:pPr>
              <w:pStyle w:val="Default"/>
              <w:tabs>
                <w:tab w:val="left" w:pos="567"/>
              </w:tabs>
              <w:jc w:val="both"/>
              <w:rPr>
                <w:sz w:val="22"/>
                <w:szCs w:val="22"/>
              </w:rPr>
            </w:pPr>
            <w:r w:rsidRPr="00BC4B01">
              <w:rPr>
                <w:sz w:val="22"/>
                <w:szCs w:val="22"/>
              </w:rPr>
              <w:t>Sutarties vykdymas (</w:t>
            </w:r>
            <w:r w:rsidR="00D44113" w:rsidRPr="00BC4B01">
              <w:rPr>
                <w:sz w:val="22"/>
                <w:szCs w:val="22"/>
              </w:rPr>
              <w:t xml:space="preserve">sudarytos </w:t>
            </w:r>
            <w:r w:rsidRPr="00BC4B01">
              <w:rPr>
                <w:sz w:val="22"/>
                <w:szCs w:val="22"/>
              </w:rPr>
              <w:t xml:space="preserve">tiek raštu, tiek žodžiu) ir pašto paslaugos teikėjui/ </w:t>
            </w:r>
            <w:r w:rsidRPr="00BC4B01">
              <w:rPr>
                <w:sz w:val="22"/>
                <w:szCs w:val="22"/>
              </w:rPr>
              <w:lastRenderedPageBreak/>
              <w:t xml:space="preserve">mokėjimo paslaugos teikėjui </w:t>
            </w:r>
            <w:r w:rsidR="00D44113" w:rsidRPr="00BC4B01">
              <w:rPr>
                <w:sz w:val="22"/>
                <w:szCs w:val="22"/>
              </w:rPr>
              <w:t>taikomų teisės aktų reikalavimų vykdymas</w:t>
            </w:r>
          </w:p>
        </w:tc>
        <w:tc>
          <w:tcPr>
            <w:tcW w:w="3828" w:type="dxa"/>
          </w:tcPr>
          <w:p w14:paraId="2CA9C79B" w14:textId="025756A9" w:rsidR="00363C19" w:rsidRPr="00BC4B01" w:rsidRDefault="00363C19" w:rsidP="007F398E">
            <w:pPr>
              <w:pStyle w:val="Default"/>
              <w:tabs>
                <w:tab w:val="left" w:pos="567"/>
              </w:tabs>
              <w:jc w:val="both"/>
              <w:rPr>
                <w:sz w:val="22"/>
                <w:szCs w:val="22"/>
              </w:rPr>
            </w:pPr>
            <w:r w:rsidRPr="00BC4B01">
              <w:rPr>
                <w:sz w:val="22"/>
                <w:szCs w:val="22"/>
              </w:rPr>
              <w:lastRenderedPageBreak/>
              <w:t xml:space="preserve">Siuntos siuntėjo ir gavėjo vardas, pavardė, siuntos registracijos Nr., parašas o tam tikrais atvejais </w:t>
            </w:r>
            <w:r w:rsidR="004B2F61" w:rsidRPr="00BC4B01">
              <w:rPr>
                <w:sz w:val="22"/>
                <w:szCs w:val="22"/>
              </w:rPr>
              <w:t>ir</w:t>
            </w:r>
            <w:r w:rsidRPr="00BC4B01">
              <w:rPr>
                <w:sz w:val="22"/>
                <w:szCs w:val="22"/>
              </w:rPr>
              <w:t xml:space="preserve"> el. pašto adresas, telefono Nr.</w:t>
            </w:r>
          </w:p>
          <w:p w14:paraId="57245C21" w14:textId="13485BF7" w:rsidR="00087F65" w:rsidRPr="00BC4B01" w:rsidRDefault="00363C19" w:rsidP="007F398E">
            <w:pPr>
              <w:pStyle w:val="Default"/>
              <w:tabs>
                <w:tab w:val="left" w:pos="567"/>
              </w:tabs>
              <w:jc w:val="both"/>
              <w:rPr>
                <w:sz w:val="22"/>
                <w:szCs w:val="22"/>
              </w:rPr>
            </w:pPr>
            <w:r w:rsidRPr="00BC4B01">
              <w:rPr>
                <w:sz w:val="22"/>
                <w:szCs w:val="22"/>
              </w:rPr>
              <w:lastRenderedPageBreak/>
              <w:t>Taip pat siuntos siuntėjo banko sąskaitos numeris, siuntos gavėjo asmens kodas, asmens tapatyb</w:t>
            </w:r>
            <w:r w:rsidR="007943D4" w:rsidRPr="00BC4B01">
              <w:rPr>
                <w:sz w:val="22"/>
                <w:szCs w:val="22"/>
              </w:rPr>
              <w:t>ę patvirtinančio</w:t>
            </w:r>
            <w:r w:rsidRPr="00BC4B01">
              <w:rPr>
                <w:sz w:val="22"/>
                <w:szCs w:val="22"/>
              </w:rPr>
              <w:t xml:space="preserve"> dok.</w:t>
            </w:r>
            <w:r w:rsidR="00C02359" w:rsidRPr="00BC4B01">
              <w:rPr>
                <w:sz w:val="22"/>
                <w:szCs w:val="22"/>
              </w:rPr>
              <w:t xml:space="preserve"> pavadinimas, dok.</w:t>
            </w:r>
            <w:r w:rsidR="00087F65" w:rsidRPr="00BC4B01">
              <w:rPr>
                <w:sz w:val="22"/>
                <w:szCs w:val="22"/>
              </w:rPr>
              <w:t xml:space="preserve"> </w:t>
            </w:r>
            <w:r w:rsidRPr="00BC4B01">
              <w:rPr>
                <w:sz w:val="22"/>
                <w:szCs w:val="22"/>
              </w:rPr>
              <w:t xml:space="preserve">duomenys, o </w:t>
            </w:r>
            <w:r w:rsidR="00087F65" w:rsidRPr="00BC4B01">
              <w:rPr>
                <w:sz w:val="22"/>
                <w:szCs w:val="22"/>
              </w:rPr>
              <w:t>tam tikrais atvejais ir dok. kopija</w:t>
            </w:r>
          </w:p>
        </w:tc>
        <w:tc>
          <w:tcPr>
            <w:tcW w:w="1836" w:type="dxa"/>
          </w:tcPr>
          <w:p w14:paraId="30D19AD7" w14:textId="3BDD9D95" w:rsidR="00363C19" w:rsidRPr="00BC4B01" w:rsidRDefault="00363C19" w:rsidP="007F398E">
            <w:pPr>
              <w:pStyle w:val="Default"/>
              <w:tabs>
                <w:tab w:val="left" w:pos="567"/>
              </w:tabs>
              <w:jc w:val="both"/>
              <w:rPr>
                <w:sz w:val="22"/>
                <w:szCs w:val="22"/>
              </w:rPr>
            </w:pPr>
            <w:r w:rsidRPr="00BC4B01">
              <w:rPr>
                <w:sz w:val="22"/>
                <w:szCs w:val="22"/>
              </w:rPr>
              <w:lastRenderedPageBreak/>
              <w:t>Pašto paslaugos dalies – 18 mėn. nuo paskutinio veiksmo su siunta</w:t>
            </w:r>
          </w:p>
          <w:p w14:paraId="28EF4924" w14:textId="1A35B230" w:rsidR="00363C19" w:rsidRPr="00BC4B01" w:rsidRDefault="00363C19" w:rsidP="007F398E">
            <w:pPr>
              <w:pStyle w:val="Default"/>
              <w:tabs>
                <w:tab w:val="left" w:pos="567"/>
              </w:tabs>
              <w:jc w:val="both"/>
              <w:rPr>
                <w:sz w:val="22"/>
                <w:szCs w:val="22"/>
              </w:rPr>
            </w:pPr>
            <w:r w:rsidRPr="00BC4B01">
              <w:rPr>
                <w:sz w:val="22"/>
                <w:szCs w:val="22"/>
              </w:rPr>
              <w:lastRenderedPageBreak/>
              <w:t xml:space="preserve">Pinigų perlaidos dalies – </w:t>
            </w:r>
            <w:r w:rsidR="00C97F8C" w:rsidRPr="00BC4B01">
              <w:rPr>
                <w:sz w:val="22"/>
                <w:szCs w:val="22"/>
              </w:rPr>
              <w:t>8</w:t>
            </w:r>
            <w:r w:rsidRPr="00BC4B01">
              <w:rPr>
                <w:sz w:val="22"/>
                <w:szCs w:val="22"/>
              </w:rPr>
              <w:t xml:space="preserve"> m. nuo pinigų perlaidos atlikimo</w:t>
            </w:r>
          </w:p>
        </w:tc>
      </w:tr>
      <w:tr w:rsidR="007867C6" w:rsidRPr="00BC4B01" w14:paraId="7D771D40" w14:textId="77777777" w:rsidTr="00BC4B01">
        <w:tc>
          <w:tcPr>
            <w:tcW w:w="9628" w:type="dxa"/>
            <w:gridSpan w:val="4"/>
            <w:shd w:val="clear" w:color="auto" w:fill="E2EFD9" w:themeFill="accent6" w:themeFillTint="33"/>
          </w:tcPr>
          <w:p w14:paraId="35B8613C" w14:textId="2F041EBB" w:rsidR="007867C6" w:rsidRPr="00BC4B01" w:rsidRDefault="007867C6" w:rsidP="007F398E">
            <w:pPr>
              <w:pStyle w:val="Default"/>
              <w:tabs>
                <w:tab w:val="left" w:pos="567"/>
              </w:tabs>
              <w:jc w:val="both"/>
              <w:rPr>
                <w:color w:val="70AD47" w:themeColor="accent6"/>
                <w:sz w:val="22"/>
                <w:szCs w:val="22"/>
              </w:rPr>
            </w:pPr>
            <w:r w:rsidRPr="00BC4B01">
              <w:rPr>
                <w:b/>
                <w:bCs/>
                <w:sz w:val="22"/>
                <w:szCs w:val="22"/>
              </w:rPr>
              <w:lastRenderedPageBreak/>
              <w:t>Tarptautinės pašto siuntos pateikimo muitiniam tikrinimui (deklaravim</w:t>
            </w:r>
            <w:r w:rsidR="000E4D69" w:rsidRPr="00BC4B01">
              <w:rPr>
                <w:b/>
                <w:bCs/>
                <w:sz w:val="22"/>
                <w:szCs w:val="22"/>
              </w:rPr>
              <w:t>ui</w:t>
            </w:r>
            <w:r w:rsidRPr="00BC4B01">
              <w:rPr>
                <w:b/>
                <w:bCs/>
                <w:sz w:val="22"/>
                <w:szCs w:val="22"/>
              </w:rPr>
              <w:t>) LR muitinei paslaug</w:t>
            </w:r>
            <w:r w:rsidR="00384DA2" w:rsidRPr="00BC4B01">
              <w:rPr>
                <w:b/>
                <w:bCs/>
                <w:sz w:val="22"/>
                <w:szCs w:val="22"/>
              </w:rPr>
              <w:t>a</w:t>
            </w:r>
          </w:p>
        </w:tc>
      </w:tr>
      <w:tr w:rsidR="007867C6" w:rsidRPr="00BC4B01" w14:paraId="2F66F3F2" w14:textId="77777777" w:rsidTr="00882302">
        <w:tc>
          <w:tcPr>
            <w:tcW w:w="1696" w:type="dxa"/>
          </w:tcPr>
          <w:p w14:paraId="0937FBA8" w14:textId="53C72950" w:rsidR="007867C6" w:rsidRPr="00BC4B01" w:rsidRDefault="0005619B" w:rsidP="007F398E">
            <w:pPr>
              <w:pStyle w:val="Default"/>
              <w:tabs>
                <w:tab w:val="left" w:pos="567"/>
              </w:tabs>
              <w:jc w:val="both"/>
              <w:rPr>
                <w:sz w:val="22"/>
                <w:szCs w:val="22"/>
              </w:rPr>
            </w:pPr>
            <w:r w:rsidRPr="00BC4B01">
              <w:rPr>
                <w:sz w:val="22"/>
                <w:szCs w:val="22"/>
              </w:rPr>
              <w:t>Tarptautinės pašto siuntos pateikimo muitiniam tikrinimui (deklaravimui) LR muitinei paslaugos teikimas</w:t>
            </w:r>
          </w:p>
        </w:tc>
        <w:tc>
          <w:tcPr>
            <w:tcW w:w="2268" w:type="dxa"/>
          </w:tcPr>
          <w:p w14:paraId="43BE0D8F" w14:textId="0417083F" w:rsidR="007867C6" w:rsidRPr="00BC4B01" w:rsidRDefault="0063771B" w:rsidP="007F398E">
            <w:pPr>
              <w:pStyle w:val="Default"/>
              <w:tabs>
                <w:tab w:val="left" w:pos="567"/>
              </w:tabs>
              <w:jc w:val="both"/>
              <w:rPr>
                <w:sz w:val="22"/>
                <w:szCs w:val="22"/>
              </w:rPr>
            </w:pPr>
            <w:r w:rsidRPr="00BC4B01">
              <w:rPr>
                <w:sz w:val="22"/>
                <w:szCs w:val="22"/>
              </w:rPr>
              <w:t>Sutarties vykdymas ir t</w:t>
            </w:r>
            <w:r w:rsidR="000E4D69" w:rsidRPr="00BC4B01">
              <w:rPr>
                <w:sz w:val="22"/>
                <w:szCs w:val="22"/>
              </w:rPr>
              <w:t>eisės aktų reikalavimų</w:t>
            </w:r>
            <w:r w:rsidR="003D1901" w:rsidRPr="00BC4B01">
              <w:rPr>
                <w:sz w:val="22"/>
                <w:szCs w:val="22"/>
              </w:rPr>
              <w:t>, taikom</w:t>
            </w:r>
            <w:r w:rsidR="00C97F8C" w:rsidRPr="00BC4B01">
              <w:rPr>
                <w:sz w:val="22"/>
                <w:szCs w:val="22"/>
              </w:rPr>
              <w:t>ų</w:t>
            </w:r>
            <w:r w:rsidR="003D1901" w:rsidRPr="00BC4B01">
              <w:rPr>
                <w:sz w:val="22"/>
                <w:szCs w:val="22"/>
              </w:rPr>
              <w:t xml:space="preserve"> muitinės tarpininkui, vykdymas</w:t>
            </w:r>
          </w:p>
        </w:tc>
        <w:tc>
          <w:tcPr>
            <w:tcW w:w="3828" w:type="dxa"/>
          </w:tcPr>
          <w:p w14:paraId="6D1B0342" w14:textId="0F696746" w:rsidR="007867C6" w:rsidRPr="00BC4B01" w:rsidRDefault="0005619B" w:rsidP="007F398E">
            <w:pPr>
              <w:pStyle w:val="Default"/>
              <w:tabs>
                <w:tab w:val="left" w:pos="567"/>
              </w:tabs>
              <w:jc w:val="both"/>
              <w:rPr>
                <w:sz w:val="22"/>
                <w:szCs w:val="22"/>
              </w:rPr>
            </w:pPr>
            <w:r w:rsidRPr="00BC4B01">
              <w:rPr>
                <w:sz w:val="22"/>
                <w:szCs w:val="22"/>
              </w:rPr>
              <w:t>Siuntėjo ir gavėjo vardas, pavardė, adresas, informacija apie siuntą, pvz., siuntos vert</w:t>
            </w:r>
            <w:r w:rsidR="003D1901" w:rsidRPr="00BC4B01">
              <w:rPr>
                <w:sz w:val="22"/>
                <w:szCs w:val="22"/>
              </w:rPr>
              <w:t>ė</w:t>
            </w:r>
            <w:r w:rsidRPr="00BC4B01">
              <w:rPr>
                <w:sz w:val="22"/>
                <w:szCs w:val="22"/>
              </w:rPr>
              <w:t>, svor</w:t>
            </w:r>
            <w:r w:rsidR="003D1901" w:rsidRPr="00BC4B01">
              <w:rPr>
                <w:sz w:val="22"/>
                <w:szCs w:val="22"/>
              </w:rPr>
              <w:t>is,</w:t>
            </w:r>
            <w:r w:rsidRPr="00BC4B01">
              <w:rPr>
                <w:sz w:val="22"/>
                <w:szCs w:val="22"/>
              </w:rPr>
              <w:t xml:space="preserve"> turin</w:t>
            </w:r>
            <w:r w:rsidR="003D1901" w:rsidRPr="00BC4B01">
              <w:rPr>
                <w:sz w:val="22"/>
                <w:szCs w:val="22"/>
              </w:rPr>
              <w:t>ys</w:t>
            </w:r>
            <w:r w:rsidRPr="00BC4B01">
              <w:rPr>
                <w:sz w:val="22"/>
                <w:szCs w:val="22"/>
              </w:rPr>
              <w:t>, kiek</w:t>
            </w:r>
            <w:r w:rsidR="003D1901" w:rsidRPr="00BC4B01">
              <w:rPr>
                <w:sz w:val="22"/>
                <w:szCs w:val="22"/>
              </w:rPr>
              <w:t>is</w:t>
            </w:r>
            <w:r w:rsidRPr="00BC4B01">
              <w:rPr>
                <w:sz w:val="22"/>
                <w:szCs w:val="22"/>
              </w:rPr>
              <w:t>, taip pat tam tikrais ir siuntos siuntėjo ir gavėjo el. pašto adres</w:t>
            </w:r>
            <w:r w:rsidR="003D1901" w:rsidRPr="00BC4B01">
              <w:rPr>
                <w:sz w:val="22"/>
                <w:szCs w:val="22"/>
              </w:rPr>
              <w:t>as</w:t>
            </w:r>
            <w:r w:rsidRPr="00BC4B01">
              <w:rPr>
                <w:sz w:val="22"/>
                <w:szCs w:val="22"/>
              </w:rPr>
              <w:t>, telefono numer</w:t>
            </w:r>
            <w:r w:rsidR="003D1901" w:rsidRPr="00BC4B01">
              <w:rPr>
                <w:sz w:val="22"/>
                <w:szCs w:val="22"/>
              </w:rPr>
              <w:t>is</w:t>
            </w:r>
            <w:r w:rsidR="00037CC4" w:rsidRPr="00BC4B01">
              <w:rPr>
                <w:sz w:val="22"/>
                <w:szCs w:val="22"/>
              </w:rPr>
              <w:t xml:space="preserve"> arba kita informacija, reikalinga deklaravimui</w:t>
            </w:r>
          </w:p>
        </w:tc>
        <w:tc>
          <w:tcPr>
            <w:tcW w:w="1836" w:type="dxa"/>
          </w:tcPr>
          <w:p w14:paraId="4058F2CA" w14:textId="2E89DBCF" w:rsidR="007867C6" w:rsidRPr="00BC4B01" w:rsidRDefault="007C0A40" w:rsidP="007F398E">
            <w:pPr>
              <w:pStyle w:val="Default"/>
              <w:tabs>
                <w:tab w:val="left" w:pos="567"/>
              </w:tabs>
              <w:jc w:val="both"/>
              <w:rPr>
                <w:sz w:val="22"/>
                <w:szCs w:val="22"/>
              </w:rPr>
            </w:pPr>
            <w:r w:rsidRPr="00BC4B01">
              <w:rPr>
                <w:sz w:val="22"/>
                <w:szCs w:val="22"/>
              </w:rPr>
              <w:t>8 m.</w:t>
            </w:r>
          </w:p>
        </w:tc>
      </w:tr>
      <w:tr w:rsidR="009E7853" w:rsidRPr="00BC4B01" w14:paraId="3F0AE66C" w14:textId="77777777" w:rsidTr="00DE5E09">
        <w:tc>
          <w:tcPr>
            <w:tcW w:w="9628" w:type="dxa"/>
            <w:gridSpan w:val="4"/>
          </w:tcPr>
          <w:p w14:paraId="29273035" w14:textId="77777777" w:rsidR="00C33E57" w:rsidRPr="00BC4B01" w:rsidRDefault="009E7853" w:rsidP="007F398E">
            <w:pPr>
              <w:pStyle w:val="Default"/>
              <w:tabs>
                <w:tab w:val="left" w:pos="525"/>
              </w:tabs>
              <w:rPr>
                <w:sz w:val="22"/>
                <w:szCs w:val="22"/>
              </w:rPr>
            </w:pPr>
            <w:r w:rsidRPr="00BC4B01">
              <w:rPr>
                <w:b/>
                <w:bCs/>
                <w:sz w:val="22"/>
                <w:szCs w:val="22"/>
              </w:rPr>
              <w:t>Papildoma aktuali informacija:</w:t>
            </w:r>
            <w:r w:rsidRPr="00BC4B01">
              <w:rPr>
                <w:sz w:val="22"/>
                <w:szCs w:val="22"/>
              </w:rPr>
              <w:t xml:space="preserve"> </w:t>
            </w:r>
          </w:p>
          <w:p w14:paraId="42724F93" w14:textId="4C9F0852" w:rsidR="009E7853" w:rsidRPr="00BC4B01" w:rsidRDefault="00C33E57" w:rsidP="007F398E">
            <w:pPr>
              <w:pStyle w:val="Default"/>
              <w:numPr>
                <w:ilvl w:val="0"/>
                <w:numId w:val="22"/>
              </w:numPr>
              <w:tabs>
                <w:tab w:val="left" w:pos="525"/>
              </w:tabs>
              <w:ind w:left="0" w:firstLine="0"/>
              <w:jc w:val="both"/>
              <w:rPr>
                <w:sz w:val="22"/>
                <w:szCs w:val="22"/>
              </w:rPr>
            </w:pPr>
            <w:r w:rsidRPr="00BC4B01">
              <w:rPr>
                <w:sz w:val="22"/>
                <w:szCs w:val="22"/>
              </w:rPr>
              <w:t>D</w:t>
            </w:r>
            <w:r w:rsidR="009E7853" w:rsidRPr="00BC4B01">
              <w:rPr>
                <w:sz w:val="22"/>
                <w:szCs w:val="22"/>
              </w:rPr>
              <w:t>alį asmens duomenų gali pateikti siuntos siuntėjas, kitų šalių pašto paslaugų teikėjai, o kitą dalį – bendrovės klientas, kuris naudojasi bendrovės teikiama deklaravimo paslauga ir kuris tam tikrais atvejais patvirtina bendrovės turimų išankstinių duomenų tikslumą. Šie duomenys yra perduodami LR muitinei tarptautinės pašto siuntos deklaravimo tikslu.</w:t>
            </w:r>
          </w:p>
          <w:p w14:paraId="291C4786" w14:textId="5DD3F344" w:rsidR="00C33E57" w:rsidRPr="00BC4B01" w:rsidRDefault="006C4921" w:rsidP="007F398E">
            <w:pPr>
              <w:pStyle w:val="Default"/>
              <w:numPr>
                <w:ilvl w:val="0"/>
                <w:numId w:val="22"/>
              </w:numPr>
              <w:tabs>
                <w:tab w:val="left" w:pos="525"/>
              </w:tabs>
              <w:ind w:left="0" w:firstLine="0"/>
              <w:jc w:val="both"/>
              <w:rPr>
                <w:sz w:val="22"/>
                <w:szCs w:val="22"/>
              </w:rPr>
            </w:pPr>
            <w:r w:rsidRPr="00BC4B01">
              <w:rPr>
                <w:sz w:val="22"/>
                <w:szCs w:val="22"/>
              </w:rPr>
              <w:t>J</w:t>
            </w:r>
            <w:r w:rsidR="00C33E57" w:rsidRPr="00BC4B01">
              <w:rPr>
                <w:sz w:val="22"/>
                <w:szCs w:val="22"/>
              </w:rPr>
              <w:t>ei teikiate prašymą dėl mokesčių, susijusių su tarptautinės pašto siuntos deklaravimu, perskaičiavimo, bendrovė tvarko prašyme pateiktus duomenis (pvz., vardą, pavardę, el. pašto adresą, siuntos numerį, prašymo perskaičiuoti mokesčius aplinkybes, banko sąskaitos</w:t>
            </w:r>
            <w:r w:rsidR="00CD4719" w:rsidRPr="00BC4B01">
              <w:rPr>
                <w:sz w:val="22"/>
                <w:szCs w:val="22"/>
              </w:rPr>
              <w:t xml:space="preserve"> numerį</w:t>
            </w:r>
            <w:r w:rsidR="00C33E57" w:rsidRPr="00BC4B01">
              <w:rPr>
                <w:sz w:val="22"/>
                <w:szCs w:val="22"/>
              </w:rPr>
              <w:t xml:space="preserve">, į kurią gali būti pervedamos lėšos, perskaičiavus mokesčius, asmens kodą, taip pat kitus šiam procesui reikalingus dokumentus) </w:t>
            </w:r>
            <w:r w:rsidR="00994D62" w:rsidRPr="00BC4B01">
              <w:rPr>
                <w:sz w:val="22"/>
                <w:szCs w:val="22"/>
              </w:rPr>
              <w:t xml:space="preserve">sutarties vykdymo ir </w:t>
            </w:r>
            <w:r w:rsidR="00C33E57" w:rsidRPr="00BC4B01">
              <w:rPr>
                <w:sz w:val="22"/>
                <w:szCs w:val="22"/>
              </w:rPr>
              <w:t>teis</w:t>
            </w:r>
            <w:r w:rsidR="005C4887" w:rsidRPr="00BC4B01">
              <w:rPr>
                <w:sz w:val="22"/>
                <w:szCs w:val="22"/>
              </w:rPr>
              <w:t xml:space="preserve">ės aktuose numatytų reikalavimų vykdymo teisiniu </w:t>
            </w:r>
            <w:r w:rsidR="00C33E57" w:rsidRPr="00BC4B01">
              <w:rPr>
                <w:sz w:val="22"/>
                <w:szCs w:val="22"/>
              </w:rPr>
              <w:t>pagrindu. Šie duomenys yra perduodami LR muitinei.</w:t>
            </w:r>
          </w:p>
          <w:p w14:paraId="5EDF7EA8" w14:textId="32CD5C17" w:rsidR="00037CC4" w:rsidRPr="00BC4B01" w:rsidRDefault="00037CC4" w:rsidP="007F398E">
            <w:pPr>
              <w:pStyle w:val="Default"/>
              <w:numPr>
                <w:ilvl w:val="0"/>
                <w:numId w:val="22"/>
              </w:numPr>
              <w:tabs>
                <w:tab w:val="left" w:pos="525"/>
              </w:tabs>
              <w:ind w:left="0" w:firstLine="0"/>
              <w:jc w:val="both"/>
              <w:rPr>
                <w:sz w:val="22"/>
                <w:szCs w:val="22"/>
              </w:rPr>
            </w:pPr>
            <w:r w:rsidRPr="00BC4B01">
              <w:rPr>
                <w:sz w:val="22"/>
                <w:szCs w:val="22"/>
              </w:rPr>
              <w:t xml:space="preserve">Jei deklaruojate dovaną, </w:t>
            </w:r>
            <w:r w:rsidR="00A17774" w:rsidRPr="00BC4B01">
              <w:rPr>
                <w:sz w:val="22"/>
                <w:szCs w:val="22"/>
              </w:rPr>
              <w:t xml:space="preserve">tam tikrais atvejais Jūsų </w:t>
            </w:r>
            <w:r w:rsidR="0033458A" w:rsidRPr="00BC4B01">
              <w:rPr>
                <w:sz w:val="22"/>
                <w:szCs w:val="22"/>
              </w:rPr>
              <w:t xml:space="preserve">galime </w:t>
            </w:r>
            <w:r w:rsidR="00A17774" w:rsidRPr="00BC4B01">
              <w:rPr>
                <w:sz w:val="22"/>
                <w:szCs w:val="22"/>
              </w:rPr>
              <w:t>papra</w:t>
            </w:r>
            <w:r w:rsidR="0033458A" w:rsidRPr="00BC4B01">
              <w:rPr>
                <w:sz w:val="22"/>
                <w:szCs w:val="22"/>
              </w:rPr>
              <w:t>šyti</w:t>
            </w:r>
            <w:r w:rsidR="00A17774" w:rsidRPr="00BC4B01">
              <w:rPr>
                <w:sz w:val="22"/>
                <w:szCs w:val="22"/>
              </w:rPr>
              <w:t xml:space="preserve"> pateikti dovanojimo faktą patvirtinantį susirašinėjimą tarp siuntėjo ir gavėjo</w:t>
            </w:r>
            <w:r w:rsidR="00E74DA5" w:rsidRPr="00BC4B01">
              <w:rPr>
                <w:sz w:val="22"/>
                <w:szCs w:val="22"/>
              </w:rPr>
              <w:t>.</w:t>
            </w:r>
            <w:r w:rsidR="00A17774" w:rsidRPr="00BC4B01">
              <w:rPr>
                <w:sz w:val="22"/>
                <w:szCs w:val="22"/>
              </w:rPr>
              <w:t xml:space="preserve"> Tokiu atveju, </w:t>
            </w:r>
            <w:r w:rsidR="00E74DA5" w:rsidRPr="00BC4B01">
              <w:rPr>
                <w:sz w:val="22"/>
                <w:szCs w:val="22"/>
              </w:rPr>
              <w:t xml:space="preserve">prašome </w:t>
            </w:r>
            <w:r w:rsidR="00A17774" w:rsidRPr="00BC4B01">
              <w:rPr>
                <w:sz w:val="22"/>
                <w:szCs w:val="22"/>
              </w:rPr>
              <w:t>pateik</w:t>
            </w:r>
            <w:r w:rsidR="00E74DA5" w:rsidRPr="00BC4B01">
              <w:rPr>
                <w:sz w:val="22"/>
                <w:szCs w:val="22"/>
              </w:rPr>
              <w:t>ti</w:t>
            </w:r>
            <w:r w:rsidR="00A17774" w:rsidRPr="00BC4B01">
              <w:rPr>
                <w:sz w:val="22"/>
                <w:szCs w:val="22"/>
              </w:rPr>
              <w:t xml:space="preserve"> tik tiek informacijos, kiek minimaliai būtina deklaravimui</w:t>
            </w:r>
            <w:r w:rsidR="005C4887" w:rsidRPr="00BC4B01">
              <w:rPr>
                <w:sz w:val="22"/>
                <w:szCs w:val="22"/>
              </w:rPr>
              <w:t xml:space="preserve">. Prašome neteikti su tuo </w:t>
            </w:r>
            <w:r w:rsidR="00BA27E8" w:rsidRPr="00BC4B01">
              <w:rPr>
                <w:sz w:val="22"/>
                <w:szCs w:val="22"/>
              </w:rPr>
              <w:t>nesusijusios, privačios informacijos ar asmens duomenų</w:t>
            </w:r>
            <w:r w:rsidR="00C40B32" w:rsidRPr="00BC4B01">
              <w:rPr>
                <w:sz w:val="22"/>
                <w:szCs w:val="22"/>
              </w:rPr>
              <w:t>, kurie nėra susiję su deklaravimu.</w:t>
            </w:r>
          </w:p>
        </w:tc>
      </w:tr>
      <w:tr w:rsidR="00B67536" w:rsidRPr="00BC4B01" w14:paraId="72BD48C1" w14:textId="77777777" w:rsidTr="00BC4B01">
        <w:tc>
          <w:tcPr>
            <w:tcW w:w="9628" w:type="dxa"/>
            <w:gridSpan w:val="4"/>
            <w:shd w:val="clear" w:color="auto" w:fill="E2EFD9" w:themeFill="accent6" w:themeFillTint="33"/>
          </w:tcPr>
          <w:p w14:paraId="63DDD39D" w14:textId="77777777" w:rsidR="00B67536" w:rsidRPr="00BC4B01" w:rsidRDefault="00B67536" w:rsidP="007F398E">
            <w:pPr>
              <w:pStyle w:val="Default"/>
              <w:tabs>
                <w:tab w:val="left" w:pos="567"/>
              </w:tabs>
              <w:jc w:val="both"/>
              <w:rPr>
                <w:b/>
                <w:bCs/>
                <w:sz w:val="22"/>
                <w:szCs w:val="22"/>
              </w:rPr>
            </w:pPr>
            <w:r w:rsidRPr="00BC4B01">
              <w:rPr>
                <w:b/>
                <w:bCs/>
                <w:sz w:val="22"/>
                <w:szCs w:val="22"/>
              </w:rPr>
              <w:t>Prenumeratos paslauga</w:t>
            </w:r>
          </w:p>
          <w:p w14:paraId="14B805A5" w14:textId="3C8B0061" w:rsidR="00B67536" w:rsidRPr="00BC4B01" w:rsidRDefault="00B67536" w:rsidP="007F398E">
            <w:pPr>
              <w:pStyle w:val="Default"/>
              <w:tabs>
                <w:tab w:val="left" w:pos="567"/>
              </w:tabs>
              <w:jc w:val="both"/>
              <w:rPr>
                <w:b/>
                <w:bCs/>
                <w:sz w:val="22"/>
                <w:szCs w:val="22"/>
              </w:rPr>
            </w:pPr>
            <w:r w:rsidRPr="00BC4B01">
              <w:rPr>
                <w:sz w:val="22"/>
                <w:szCs w:val="22"/>
              </w:rPr>
              <w:t>(</w:t>
            </w:r>
            <w:r w:rsidR="008208B3" w:rsidRPr="00BC4B01">
              <w:rPr>
                <w:sz w:val="22"/>
                <w:szCs w:val="22"/>
              </w:rPr>
              <w:t>paslaugą</w:t>
            </w:r>
            <w:r w:rsidRPr="00BC4B01">
              <w:rPr>
                <w:sz w:val="22"/>
                <w:szCs w:val="22"/>
              </w:rPr>
              <w:t xml:space="preserve"> užsakant bendrovės paslaugų teikimo vietoje, per laiškininką, bendrovės tel. </w:t>
            </w:r>
            <w:r w:rsidR="00E65B8C" w:rsidRPr="00BC4B01">
              <w:rPr>
                <w:sz w:val="22"/>
                <w:szCs w:val="22"/>
              </w:rPr>
              <w:t>N</w:t>
            </w:r>
            <w:r w:rsidRPr="00BC4B01">
              <w:rPr>
                <w:sz w:val="22"/>
                <w:szCs w:val="22"/>
              </w:rPr>
              <w:t xml:space="preserve">r. </w:t>
            </w:r>
            <w:r w:rsidR="00E65B8C" w:rsidRPr="00BC4B01">
              <w:rPr>
                <w:sz w:val="22"/>
                <w:szCs w:val="22"/>
              </w:rPr>
              <w:t>1842</w:t>
            </w:r>
            <w:r w:rsidRPr="00BC4B01">
              <w:rPr>
                <w:sz w:val="22"/>
                <w:szCs w:val="22"/>
              </w:rPr>
              <w:t xml:space="preserve"> ar interneto svetainėje </w:t>
            </w:r>
            <w:hyperlink r:id="rId13" w:history="1">
              <w:r w:rsidRPr="00BC4B01">
                <w:rPr>
                  <w:rStyle w:val="Hyperlink"/>
                  <w:sz w:val="22"/>
                  <w:szCs w:val="22"/>
                </w:rPr>
                <w:t>www.prenumeruok.lt</w:t>
              </w:r>
            </w:hyperlink>
            <w:r w:rsidR="00952F18" w:rsidRPr="00BC4B01">
              <w:rPr>
                <w:rStyle w:val="Hyperlink"/>
                <w:sz w:val="22"/>
                <w:szCs w:val="22"/>
              </w:rPr>
              <w:t>)</w:t>
            </w:r>
          </w:p>
        </w:tc>
      </w:tr>
      <w:tr w:rsidR="00B67536" w:rsidRPr="00BC4B01" w14:paraId="7CE2FCDF" w14:textId="77777777" w:rsidTr="00BC4B01">
        <w:trPr>
          <w:trHeight w:val="1236"/>
        </w:trPr>
        <w:tc>
          <w:tcPr>
            <w:tcW w:w="1696" w:type="dxa"/>
          </w:tcPr>
          <w:p w14:paraId="7851F9CF" w14:textId="44FCEEC0" w:rsidR="00B67536" w:rsidRPr="00BC4B01" w:rsidRDefault="00B67536" w:rsidP="007F398E">
            <w:pPr>
              <w:pStyle w:val="Default"/>
              <w:tabs>
                <w:tab w:val="left" w:pos="567"/>
              </w:tabs>
              <w:jc w:val="both"/>
              <w:rPr>
                <w:sz w:val="22"/>
                <w:szCs w:val="22"/>
              </w:rPr>
            </w:pPr>
            <w:r w:rsidRPr="00BC4B01">
              <w:rPr>
                <w:sz w:val="22"/>
                <w:szCs w:val="22"/>
              </w:rPr>
              <w:t>Prenumeratos paslaugos teikimas</w:t>
            </w:r>
          </w:p>
        </w:tc>
        <w:tc>
          <w:tcPr>
            <w:tcW w:w="2268" w:type="dxa"/>
          </w:tcPr>
          <w:p w14:paraId="7BE96CE9" w14:textId="0EA8875F" w:rsidR="00B67536" w:rsidRPr="00BC4B01" w:rsidRDefault="00B67536" w:rsidP="007F398E">
            <w:pPr>
              <w:pStyle w:val="Default"/>
              <w:tabs>
                <w:tab w:val="left" w:pos="567"/>
              </w:tabs>
              <w:jc w:val="both"/>
              <w:rPr>
                <w:sz w:val="22"/>
                <w:szCs w:val="22"/>
              </w:rPr>
            </w:pPr>
            <w:r w:rsidRPr="00BC4B01">
              <w:rPr>
                <w:sz w:val="22"/>
                <w:szCs w:val="22"/>
              </w:rPr>
              <w:t>Sutarties vykdymas</w:t>
            </w:r>
          </w:p>
        </w:tc>
        <w:tc>
          <w:tcPr>
            <w:tcW w:w="3828" w:type="dxa"/>
          </w:tcPr>
          <w:p w14:paraId="45042A72" w14:textId="0EC9AE67" w:rsidR="00952F18" w:rsidRPr="00BC4B01" w:rsidRDefault="0029119A" w:rsidP="007F398E">
            <w:pPr>
              <w:pStyle w:val="Default"/>
              <w:tabs>
                <w:tab w:val="left" w:pos="567"/>
              </w:tabs>
              <w:jc w:val="both"/>
              <w:rPr>
                <w:sz w:val="22"/>
                <w:szCs w:val="22"/>
              </w:rPr>
            </w:pPr>
            <w:r w:rsidRPr="00BC4B01">
              <w:rPr>
                <w:sz w:val="22"/>
                <w:szCs w:val="22"/>
              </w:rPr>
              <w:t>Prenumeratos gavėjo v</w:t>
            </w:r>
            <w:r w:rsidR="008208B3" w:rsidRPr="00BC4B01">
              <w:rPr>
                <w:sz w:val="22"/>
                <w:szCs w:val="22"/>
              </w:rPr>
              <w:t>ardas, pavardė, adresas, el. pašto adresas, telefono numeris, užsakymo laikotarpis</w:t>
            </w:r>
            <w:r w:rsidR="006B75AA" w:rsidRPr="00BC4B01">
              <w:rPr>
                <w:sz w:val="22"/>
                <w:szCs w:val="22"/>
              </w:rPr>
              <w:t>, užsakomas leidinys, užsakymo suma</w:t>
            </w:r>
          </w:p>
        </w:tc>
        <w:tc>
          <w:tcPr>
            <w:tcW w:w="1836" w:type="dxa"/>
          </w:tcPr>
          <w:p w14:paraId="4BDD1E5F" w14:textId="436E2886" w:rsidR="00B67536" w:rsidRPr="00BC4B01" w:rsidRDefault="00C97F8C" w:rsidP="007F398E">
            <w:pPr>
              <w:pStyle w:val="Default"/>
              <w:tabs>
                <w:tab w:val="left" w:pos="567"/>
              </w:tabs>
              <w:jc w:val="both"/>
              <w:rPr>
                <w:sz w:val="22"/>
                <w:szCs w:val="22"/>
              </w:rPr>
            </w:pPr>
            <w:r w:rsidRPr="00BC4B01">
              <w:rPr>
                <w:sz w:val="22"/>
                <w:szCs w:val="22"/>
              </w:rPr>
              <w:t>1 m. nuo paslaugos suteikimo</w:t>
            </w:r>
          </w:p>
        </w:tc>
      </w:tr>
      <w:tr w:rsidR="00EA7749" w:rsidRPr="00BC4B01" w14:paraId="263C23B7" w14:textId="77777777" w:rsidTr="003F7A07">
        <w:tc>
          <w:tcPr>
            <w:tcW w:w="9628" w:type="dxa"/>
            <w:gridSpan w:val="4"/>
          </w:tcPr>
          <w:p w14:paraId="4E943182" w14:textId="6A3466AE" w:rsidR="00EA7749" w:rsidRPr="00BC4B01" w:rsidRDefault="00EA7749" w:rsidP="007F398E">
            <w:pPr>
              <w:pStyle w:val="Default"/>
              <w:tabs>
                <w:tab w:val="left" w:pos="567"/>
              </w:tabs>
              <w:jc w:val="both"/>
              <w:rPr>
                <w:sz w:val="22"/>
                <w:szCs w:val="22"/>
                <w:highlight w:val="yellow"/>
              </w:rPr>
            </w:pPr>
            <w:r w:rsidRPr="00BC4B01">
              <w:rPr>
                <w:b/>
                <w:bCs/>
                <w:sz w:val="22"/>
                <w:szCs w:val="22"/>
              </w:rPr>
              <w:t>Papildoma aktuali informacija:</w:t>
            </w:r>
            <w:r w:rsidRPr="00BC4B01">
              <w:rPr>
                <w:sz w:val="22"/>
                <w:szCs w:val="22"/>
              </w:rPr>
              <w:t xml:space="preserve"> siekiant užtikrinti tinkamą leidinių prenumeratos paslaugos užsakymų vykdymą, prenumeratos gavėjo asmens duomenys (</w:t>
            </w:r>
            <w:r w:rsidRPr="00BC4B01">
              <w:rPr>
                <w:sz w:val="22"/>
                <w:szCs w:val="22"/>
                <w:shd w:val="clear" w:color="auto" w:fill="FFFFFF"/>
              </w:rPr>
              <w:t>vardas, pavardė, adresas, užsakymo laikotarpis, el. pašto adresas, telefono numeris)</w:t>
            </w:r>
            <w:r w:rsidRPr="00BC4B01">
              <w:rPr>
                <w:sz w:val="22"/>
                <w:szCs w:val="22"/>
              </w:rPr>
              <w:t xml:space="preserve"> gali būti tvarkomi kartu su prenumeruojamo leidinio leidėju</w:t>
            </w:r>
            <w:r w:rsidR="00E65B8C" w:rsidRPr="00BC4B01">
              <w:rPr>
                <w:sz w:val="22"/>
                <w:szCs w:val="22"/>
              </w:rPr>
              <w:t xml:space="preserve"> (bendrovė ir prenumeruojamo leidinio leidėjas gali būti bendrais duomenų valdytojais)</w:t>
            </w:r>
            <w:r w:rsidRPr="00BC4B01">
              <w:rPr>
                <w:sz w:val="22"/>
                <w:szCs w:val="22"/>
              </w:rPr>
              <w:t xml:space="preserve">. </w:t>
            </w:r>
          </w:p>
        </w:tc>
      </w:tr>
      <w:tr w:rsidR="00891829" w:rsidRPr="00BC4B01" w14:paraId="2ADD0D7C" w14:textId="77777777" w:rsidTr="00BC4B01">
        <w:tc>
          <w:tcPr>
            <w:tcW w:w="9628" w:type="dxa"/>
            <w:gridSpan w:val="4"/>
            <w:shd w:val="clear" w:color="auto" w:fill="E2EFD9" w:themeFill="accent6" w:themeFillTint="33"/>
          </w:tcPr>
          <w:p w14:paraId="15D951BF" w14:textId="77777777" w:rsidR="00891829" w:rsidRPr="00BC4B01" w:rsidRDefault="00891829" w:rsidP="007F398E">
            <w:pPr>
              <w:pStyle w:val="Default"/>
              <w:tabs>
                <w:tab w:val="left" w:pos="567"/>
              </w:tabs>
              <w:jc w:val="both"/>
              <w:rPr>
                <w:b/>
                <w:bCs/>
                <w:sz w:val="22"/>
                <w:szCs w:val="22"/>
              </w:rPr>
            </w:pPr>
            <w:r w:rsidRPr="00BC4B01">
              <w:rPr>
                <w:b/>
                <w:bCs/>
                <w:sz w:val="22"/>
                <w:szCs w:val="22"/>
              </w:rPr>
              <w:t>Filatelijos paslauga</w:t>
            </w:r>
          </w:p>
          <w:p w14:paraId="7B70A0FD" w14:textId="0E599D37" w:rsidR="00266460" w:rsidRPr="00BC4B01" w:rsidRDefault="00266460" w:rsidP="007F398E">
            <w:pPr>
              <w:pStyle w:val="Default"/>
              <w:tabs>
                <w:tab w:val="left" w:pos="567"/>
              </w:tabs>
              <w:jc w:val="both"/>
              <w:rPr>
                <w:b/>
                <w:bCs/>
                <w:sz w:val="22"/>
                <w:szCs w:val="22"/>
                <w:highlight w:val="yellow"/>
              </w:rPr>
            </w:pPr>
            <w:r w:rsidRPr="00BC4B01">
              <w:rPr>
                <w:sz w:val="22"/>
                <w:szCs w:val="22"/>
              </w:rPr>
              <w:t xml:space="preserve">(filatelijos abonementų paslauga ir prekių pardavimas el. parduotuvėje </w:t>
            </w:r>
            <w:hyperlink r:id="rId14" w:history="1">
              <w:r w:rsidRPr="00BC4B01">
                <w:rPr>
                  <w:rStyle w:val="Hyperlink"/>
                  <w:sz w:val="22"/>
                  <w:szCs w:val="22"/>
                </w:rPr>
                <w:t>http://eparduotuve.post.lt/</w:t>
              </w:r>
            </w:hyperlink>
            <w:r w:rsidRPr="00BC4B01">
              <w:rPr>
                <w:sz w:val="22"/>
                <w:szCs w:val="22"/>
              </w:rPr>
              <w:t>)</w:t>
            </w:r>
          </w:p>
        </w:tc>
      </w:tr>
      <w:tr w:rsidR="00891829" w:rsidRPr="00BC4B01" w14:paraId="04C24EA7" w14:textId="77777777" w:rsidTr="00882302">
        <w:tc>
          <w:tcPr>
            <w:tcW w:w="1696" w:type="dxa"/>
          </w:tcPr>
          <w:p w14:paraId="48960807" w14:textId="33702467" w:rsidR="00891829" w:rsidRPr="00BC4B01" w:rsidRDefault="00891829" w:rsidP="007F398E">
            <w:pPr>
              <w:pStyle w:val="Default"/>
              <w:tabs>
                <w:tab w:val="left" w:pos="567"/>
              </w:tabs>
              <w:jc w:val="both"/>
              <w:rPr>
                <w:sz w:val="22"/>
                <w:szCs w:val="22"/>
              </w:rPr>
            </w:pPr>
            <w:r w:rsidRPr="00BC4B01">
              <w:rPr>
                <w:sz w:val="22"/>
                <w:szCs w:val="22"/>
              </w:rPr>
              <w:t>Filatelijos paslaugos teikimas</w:t>
            </w:r>
          </w:p>
        </w:tc>
        <w:tc>
          <w:tcPr>
            <w:tcW w:w="2268" w:type="dxa"/>
          </w:tcPr>
          <w:p w14:paraId="3EBECC96" w14:textId="77560BF6" w:rsidR="00891829" w:rsidRPr="00BC4B01" w:rsidRDefault="00891829" w:rsidP="007F398E">
            <w:pPr>
              <w:pStyle w:val="Default"/>
              <w:tabs>
                <w:tab w:val="left" w:pos="567"/>
              </w:tabs>
              <w:jc w:val="both"/>
              <w:rPr>
                <w:sz w:val="22"/>
                <w:szCs w:val="22"/>
              </w:rPr>
            </w:pPr>
            <w:r w:rsidRPr="00BC4B01">
              <w:rPr>
                <w:sz w:val="22"/>
                <w:szCs w:val="22"/>
              </w:rPr>
              <w:t>Sutarties vykdymas</w:t>
            </w:r>
          </w:p>
        </w:tc>
        <w:tc>
          <w:tcPr>
            <w:tcW w:w="3828" w:type="dxa"/>
          </w:tcPr>
          <w:p w14:paraId="66EB69EA" w14:textId="365B057A" w:rsidR="00891829" w:rsidRPr="00BC4B01" w:rsidRDefault="00292E42" w:rsidP="007F398E">
            <w:pPr>
              <w:pStyle w:val="Default"/>
              <w:tabs>
                <w:tab w:val="left" w:pos="567"/>
              </w:tabs>
              <w:jc w:val="both"/>
              <w:rPr>
                <w:sz w:val="22"/>
                <w:szCs w:val="22"/>
              </w:rPr>
            </w:pPr>
            <w:r w:rsidRPr="00BC4B01">
              <w:rPr>
                <w:sz w:val="22"/>
                <w:szCs w:val="22"/>
              </w:rPr>
              <w:t>Filatelijos abonemento atveju: v</w:t>
            </w:r>
            <w:r w:rsidR="00266460" w:rsidRPr="00BC4B01">
              <w:rPr>
                <w:sz w:val="22"/>
                <w:szCs w:val="22"/>
              </w:rPr>
              <w:t>ardas, pavardė, el. pašto adresas</w:t>
            </w:r>
            <w:r w:rsidRPr="00BC4B01">
              <w:rPr>
                <w:sz w:val="22"/>
                <w:szCs w:val="22"/>
              </w:rPr>
              <w:t>, adresas, telefo</w:t>
            </w:r>
            <w:r w:rsidR="00956E03" w:rsidRPr="00BC4B01">
              <w:rPr>
                <w:sz w:val="22"/>
                <w:szCs w:val="22"/>
              </w:rPr>
              <w:t>no Nr.</w:t>
            </w:r>
            <w:r w:rsidR="002C7CD5" w:rsidRPr="00BC4B01">
              <w:rPr>
                <w:sz w:val="22"/>
                <w:szCs w:val="22"/>
              </w:rPr>
              <w:t>, užsakoma filatelijos produkcija</w:t>
            </w:r>
            <w:r w:rsidR="00C62621" w:rsidRPr="00BC4B01">
              <w:rPr>
                <w:sz w:val="22"/>
                <w:szCs w:val="22"/>
              </w:rPr>
              <w:t xml:space="preserve"> </w:t>
            </w:r>
          </w:p>
          <w:p w14:paraId="38BB5A61" w14:textId="11D01017" w:rsidR="00292E42" w:rsidRPr="00BC4B01" w:rsidRDefault="00292E42" w:rsidP="007F398E">
            <w:pPr>
              <w:pStyle w:val="Default"/>
              <w:tabs>
                <w:tab w:val="left" w:pos="567"/>
              </w:tabs>
              <w:jc w:val="both"/>
              <w:rPr>
                <w:sz w:val="22"/>
                <w:szCs w:val="22"/>
              </w:rPr>
            </w:pPr>
            <w:r w:rsidRPr="00BC4B01">
              <w:rPr>
                <w:sz w:val="22"/>
                <w:szCs w:val="22"/>
              </w:rPr>
              <w:t>Filatelijos e-parduotuvės</w:t>
            </w:r>
            <w:r w:rsidR="00C62621" w:rsidRPr="00BC4B01">
              <w:rPr>
                <w:sz w:val="22"/>
                <w:szCs w:val="22"/>
              </w:rPr>
              <w:t xml:space="preserve"> </w:t>
            </w:r>
            <w:hyperlink r:id="rId15" w:history="1">
              <w:r w:rsidR="00C62621" w:rsidRPr="00BC4B01">
                <w:rPr>
                  <w:rStyle w:val="Hyperlink"/>
                  <w:sz w:val="22"/>
                  <w:szCs w:val="22"/>
                </w:rPr>
                <w:t>http://eparduotuve.post.lt/</w:t>
              </w:r>
            </w:hyperlink>
            <w:r w:rsidRPr="00BC4B01">
              <w:rPr>
                <w:sz w:val="22"/>
                <w:szCs w:val="22"/>
              </w:rPr>
              <w:t xml:space="preserve"> atveju:</w:t>
            </w:r>
            <w:r w:rsidR="00391324" w:rsidRPr="00BC4B01">
              <w:rPr>
                <w:sz w:val="22"/>
                <w:szCs w:val="22"/>
              </w:rPr>
              <w:t xml:space="preserve"> </w:t>
            </w:r>
            <w:r w:rsidR="00B51CA0" w:rsidRPr="00BC4B01">
              <w:rPr>
                <w:sz w:val="22"/>
                <w:szCs w:val="22"/>
              </w:rPr>
              <w:t>g</w:t>
            </w:r>
            <w:r w:rsidR="00391324" w:rsidRPr="00BC4B01">
              <w:rPr>
                <w:sz w:val="22"/>
                <w:szCs w:val="22"/>
              </w:rPr>
              <w:t>avėjo duomenys (vardas, pavardė, el. pašto adresas, telefono Nr.), pirkėjo duomenys (kai nesutampa su gavėjo duomenimis, vardas, pavardė, el. p., telefono N</w:t>
            </w:r>
            <w:r w:rsidR="00956E03" w:rsidRPr="00BC4B01">
              <w:rPr>
                <w:sz w:val="22"/>
                <w:szCs w:val="22"/>
              </w:rPr>
              <w:t>r. – s</w:t>
            </w:r>
            <w:r w:rsidR="00391324" w:rsidRPr="00BC4B01">
              <w:rPr>
                <w:sz w:val="22"/>
                <w:szCs w:val="22"/>
              </w:rPr>
              <w:t>u tikslu nusiųsti užsakymo patvirtinimą)</w:t>
            </w:r>
            <w:r w:rsidR="00B51CA0" w:rsidRPr="00BC4B01">
              <w:rPr>
                <w:sz w:val="22"/>
                <w:szCs w:val="22"/>
              </w:rPr>
              <w:t>,</w:t>
            </w:r>
            <w:r w:rsidR="00391324" w:rsidRPr="00BC4B01">
              <w:rPr>
                <w:sz w:val="22"/>
                <w:szCs w:val="22"/>
              </w:rPr>
              <w:t xml:space="preserve"> pristatymo duomenys (adresas)</w:t>
            </w:r>
            <w:r w:rsidR="00AB0B21" w:rsidRPr="00BC4B01">
              <w:rPr>
                <w:sz w:val="22"/>
                <w:szCs w:val="22"/>
              </w:rPr>
              <w:t>, perkama produkcija, apmokėjimo informacija</w:t>
            </w:r>
          </w:p>
        </w:tc>
        <w:tc>
          <w:tcPr>
            <w:tcW w:w="1836" w:type="dxa"/>
          </w:tcPr>
          <w:p w14:paraId="4DF4DA27" w14:textId="7D17CC77" w:rsidR="00891829" w:rsidRPr="00BC4B01" w:rsidRDefault="00E764A6" w:rsidP="007F398E">
            <w:pPr>
              <w:pStyle w:val="Default"/>
              <w:tabs>
                <w:tab w:val="left" w:pos="567"/>
              </w:tabs>
              <w:jc w:val="both"/>
              <w:rPr>
                <w:sz w:val="22"/>
                <w:szCs w:val="22"/>
              </w:rPr>
            </w:pPr>
            <w:r w:rsidRPr="00BC4B01">
              <w:rPr>
                <w:sz w:val="22"/>
                <w:szCs w:val="22"/>
              </w:rPr>
              <w:t>10 m. po sąskaitos išrašymo klientui</w:t>
            </w:r>
          </w:p>
          <w:p w14:paraId="06870472" w14:textId="2F7951C7" w:rsidR="00933974" w:rsidRPr="00BC4B01" w:rsidRDefault="00933974" w:rsidP="007F398E">
            <w:pPr>
              <w:pStyle w:val="Default"/>
              <w:tabs>
                <w:tab w:val="left" w:pos="567"/>
              </w:tabs>
              <w:jc w:val="both"/>
              <w:rPr>
                <w:sz w:val="22"/>
                <w:szCs w:val="22"/>
                <w:highlight w:val="yellow"/>
              </w:rPr>
            </w:pPr>
          </w:p>
        </w:tc>
      </w:tr>
      <w:tr w:rsidR="00DB63AD" w:rsidRPr="00BC4B01" w14:paraId="65D68183" w14:textId="77777777" w:rsidTr="00BC4B01">
        <w:trPr>
          <w:trHeight w:val="395"/>
        </w:trPr>
        <w:tc>
          <w:tcPr>
            <w:tcW w:w="9628" w:type="dxa"/>
            <w:gridSpan w:val="4"/>
            <w:shd w:val="clear" w:color="auto" w:fill="E2EFD9" w:themeFill="accent6" w:themeFillTint="33"/>
          </w:tcPr>
          <w:p w14:paraId="2FB24A3B" w14:textId="2ADAE544" w:rsidR="00F17220" w:rsidRPr="00BC4B01" w:rsidRDefault="00DB63AD" w:rsidP="007F398E">
            <w:pPr>
              <w:pStyle w:val="Default"/>
              <w:tabs>
                <w:tab w:val="left" w:pos="567"/>
              </w:tabs>
              <w:jc w:val="both"/>
              <w:rPr>
                <w:b/>
                <w:bCs/>
                <w:sz w:val="22"/>
                <w:szCs w:val="22"/>
              </w:rPr>
            </w:pPr>
            <w:r w:rsidRPr="00BC4B01">
              <w:rPr>
                <w:b/>
                <w:bCs/>
                <w:sz w:val="22"/>
                <w:szCs w:val="22"/>
              </w:rPr>
              <w:lastRenderedPageBreak/>
              <w:t xml:space="preserve">Pinigų perlaidos (vietinės ir tarptautinės) </w:t>
            </w:r>
          </w:p>
        </w:tc>
      </w:tr>
      <w:tr w:rsidR="00F86F86" w:rsidRPr="00BC4B01" w14:paraId="1211C3FC" w14:textId="77777777" w:rsidTr="00BC4B01">
        <w:tc>
          <w:tcPr>
            <w:tcW w:w="1696" w:type="dxa"/>
          </w:tcPr>
          <w:p w14:paraId="713374C0" w14:textId="6417C592" w:rsidR="00F86F86" w:rsidRPr="00BC4B01" w:rsidRDefault="00796D90" w:rsidP="007F398E">
            <w:pPr>
              <w:pStyle w:val="Default"/>
              <w:tabs>
                <w:tab w:val="left" w:pos="567"/>
              </w:tabs>
              <w:jc w:val="both"/>
              <w:rPr>
                <w:sz w:val="22"/>
                <w:szCs w:val="22"/>
              </w:rPr>
            </w:pPr>
            <w:r w:rsidRPr="00BC4B01">
              <w:rPr>
                <w:sz w:val="22"/>
                <w:szCs w:val="22"/>
              </w:rPr>
              <w:t>Pinigų perlaidos paslaugos teikimas</w:t>
            </w:r>
          </w:p>
        </w:tc>
        <w:tc>
          <w:tcPr>
            <w:tcW w:w="2268" w:type="dxa"/>
          </w:tcPr>
          <w:p w14:paraId="5E12D4BF" w14:textId="2FA57675" w:rsidR="00F86F86" w:rsidRPr="00BC4B01" w:rsidRDefault="00CE3E07" w:rsidP="007F398E">
            <w:pPr>
              <w:pStyle w:val="Default"/>
              <w:tabs>
                <w:tab w:val="left" w:pos="567"/>
              </w:tabs>
              <w:jc w:val="both"/>
              <w:rPr>
                <w:sz w:val="22"/>
                <w:szCs w:val="22"/>
              </w:rPr>
            </w:pPr>
            <w:r w:rsidRPr="00BC4B01">
              <w:rPr>
                <w:sz w:val="22"/>
                <w:szCs w:val="22"/>
              </w:rPr>
              <w:t>Sutarties vykdymas ir mokėjimo paslaugos teikėjui</w:t>
            </w:r>
            <w:r w:rsidR="00011AC2" w:rsidRPr="00BC4B01">
              <w:rPr>
                <w:sz w:val="22"/>
                <w:szCs w:val="22"/>
              </w:rPr>
              <w:t xml:space="preserve"> taikomų</w:t>
            </w:r>
            <w:r w:rsidRPr="00BC4B01">
              <w:rPr>
                <w:sz w:val="22"/>
                <w:szCs w:val="22"/>
              </w:rPr>
              <w:t xml:space="preserve"> </w:t>
            </w:r>
            <w:r w:rsidR="007943D4" w:rsidRPr="00BC4B01">
              <w:rPr>
                <w:sz w:val="22"/>
                <w:szCs w:val="22"/>
              </w:rPr>
              <w:t>teisės aktų reikalavimų vykdymas</w:t>
            </w:r>
          </w:p>
        </w:tc>
        <w:tc>
          <w:tcPr>
            <w:tcW w:w="3828" w:type="dxa"/>
          </w:tcPr>
          <w:p w14:paraId="46A185F6" w14:textId="70A2ADC4" w:rsidR="00F03DFF" w:rsidRPr="00BC4B01" w:rsidRDefault="00161ED1" w:rsidP="007F398E">
            <w:pPr>
              <w:pStyle w:val="Default"/>
              <w:tabs>
                <w:tab w:val="left" w:pos="567"/>
              </w:tabs>
              <w:rPr>
                <w:sz w:val="22"/>
                <w:szCs w:val="22"/>
              </w:rPr>
            </w:pPr>
            <w:r w:rsidRPr="00BC4B01">
              <w:rPr>
                <w:sz w:val="22"/>
                <w:szCs w:val="22"/>
              </w:rPr>
              <w:t>Pvz., v</w:t>
            </w:r>
            <w:r w:rsidR="00842D16" w:rsidRPr="00BC4B01">
              <w:rPr>
                <w:sz w:val="22"/>
                <w:szCs w:val="22"/>
              </w:rPr>
              <w:t>ardas, pavardė, asmens kodas, asmens tapatyb</w:t>
            </w:r>
            <w:r w:rsidR="00856A47" w:rsidRPr="00BC4B01">
              <w:rPr>
                <w:sz w:val="22"/>
                <w:szCs w:val="22"/>
              </w:rPr>
              <w:t>ės</w:t>
            </w:r>
            <w:r w:rsidR="00842D16" w:rsidRPr="00BC4B01">
              <w:rPr>
                <w:sz w:val="22"/>
                <w:szCs w:val="22"/>
              </w:rPr>
              <w:t xml:space="preserve"> dok. pavadinimas</w:t>
            </w:r>
            <w:r w:rsidR="00856A47" w:rsidRPr="00BC4B01">
              <w:rPr>
                <w:sz w:val="22"/>
                <w:szCs w:val="22"/>
              </w:rPr>
              <w:t>, jo duomenys ir jo kopija (kai suma viršija 600 eur)</w:t>
            </w:r>
            <w:r w:rsidR="00842D16" w:rsidRPr="00BC4B01">
              <w:rPr>
                <w:sz w:val="22"/>
                <w:szCs w:val="22"/>
              </w:rPr>
              <w:t>, telefon</w:t>
            </w:r>
            <w:r w:rsidR="00C02359" w:rsidRPr="00BC4B01">
              <w:rPr>
                <w:sz w:val="22"/>
                <w:szCs w:val="22"/>
              </w:rPr>
              <w:t>o</w:t>
            </w:r>
            <w:r w:rsidR="00842D16" w:rsidRPr="00BC4B01">
              <w:rPr>
                <w:sz w:val="22"/>
                <w:szCs w:val="22"/>
              </w:rPr>
              <w:t xml:space="preserve"> Nr., adresas, sąskait</w:t>
            </w:r>
            <w:r w:rsidRPr="00BC4B01">
              <w:rPr>
                <w:sz w:val="22"/>
                <w:szCs w:val="22"/>
              </w:rPr>
              <w:t>os Nr.</w:t>
            </w:r>
            <w:r w:rsidR="00842D16" w:rsidRPr="00BC4B01">
              <w:rPr>
                <w:sz w:val="22"/>
                <w:szCs w:val="22"/>
              </w:rPr>
              <w:t>,</w:t>
            </w:r>
            <w:r w:rsidRPr="00BC4B01">
              <w:rPr>
                <w:sz w:val="22"/>
                <w:szCs w:val="22"/>
              </w:rPr>
              <w:t xml:space="preserve"> </w:t>
            </w:r>
            <w:r w:rsidR="00842D16" w:rsidRPr="00BC4B01">
              <w:rPr>
                <w:sz w:val="22"/>
                <w:szCs w:val="22"/>
              </w:rPr>
              <w:t>bankas, mokėjimo paskirtis, suma, parašas</w:t>
            </w:r>
          </w:p>
          <w:p w14:paraId="13788BEA" w14:textId="62CE3119" w:rsidR="004B2C5E" w:rsidRPr="00BC4B01" w:rsidRDefault="00B51118" w:rsidP="007F398E">
            <w:pPr>
              <w:pStyle w:val="Default"/>
              <w:tabs>
                <w:tab w:val="left" w:pos="567"/>
              </w:tabs>
              <w:jc w:val="both"/>
              <w:rPr>
                <w:sz w:val="22"/>
                <w:szCs w:val="22"/>
              </w:rPr>
            </w:pPr>
            <w:r w:rsidRPr="00BC4B01">
              <w:rPr>
                <w:sz w:val="22"/>
                <w:szCs w:val="22"/>
              </w:rPr>
              <w:t>Konkretūs duomenys nurodyti konkrečių pinigų perlaidų (vietinių/ tarptautinių/ grynaisiais/ į sąskaitą/ iki pareikalavimo/ Western Union ir pan.) pinigų perlaidų blanke</w:t>
            </w:r>
          </w:p>
        </w:tc>
        <w:tc>
          <w:tcPr>
            <w:tcW w:w="1836" w:type="dxa"/>
          </w:tcPr>
          <w:p w14:paraId="129C5266" w14:textId="77DEAB75" w:rsidR="00F86F86" w:rsidRPr="00BC4B01" w:rsidRDefault="00B51CA0" w:rsidP="007F398E">
            <w:pPr>
              <w:pStyle w:val="Default"/>
              <w:tabs>
                <w:tab w:val="left" w:pos="567"/>
              </w:tabs>
              <w:jc w:val="both"/>
              <w:rPr>
                <w:sz w:val="22"/>
                <w:szCs w:val="22"/>
              </w:rPr>
            </w:pPr>
            <w:r w:rsidRPr="00BC4B01">
              <w:rPr>
                <w:sz w:val="22"/>
                <w:szCs w:val="22"/>
              </w:rPr>
              <w:t>8</w:t>
            </w:r>
            <w:r w:rsidR="004B2C5E" w:rsidRPr="00BC4B01">
              <w:rPr>
                <w:sz w:val="22"/>
                <w:szCs w:val="22"/>
              </w:rPr>
              <w:t xml:space="preserve"> m. nuo pinigų perlaidos atlikimo</w:t>
            </w:r>
          </w:p>
        </w:tc>
      </w:tr>
      <w:tr w:rsidR="002163F9" w:rsidRPr="00BC4B01" w14:paraId="6ABA402B" w14:textId="77777777" w:rsidTr="00BC4B01">
        <w:tc>
          <w:tcPr>
            <w:tcW w:w="9628" w:type="dxa"/>
            <w:gridSpan w:val="4"/>
            <w:shd w:val="clear" w:color="auto" w:fill="E2EFD9" w:themeFill="accent6" w:themeFillTint="33"/>
          </w:tcPr>
          <w:p w14:paraId="7EED253B" w14:textId="1A112775" w:rsidR="002163F9" w:rsidRPr="00BC4B01" w:rsidRDefault="002163F9" w:rsidP="007F398E">
            <w:pPr>
              <w:pStyle w:val="Default"/>
              <w:tabs>
                <w:tab w:val="left" w:pos="567"/>
              </w:tabs>
              <w:jc w:val="both"/>
              <w:rPr>
                <w:b/>
                <w:bCs/>
                <w:sz w:val="22"/>
                <w:szCs w:val="22"/>
              </w:rPr>
            </w:pPr>
            <w:r w:rsidRPr="00BC4B01">
              <w:rPr>
                <w:b/>
                <w:bCs/>
                <w:sz w:val="22"/>
                <w:szCs w:val="22"/>
              </w:rPr>
              <w:t xml:space="preserve">„Pažink savo klientą“ </w:t>
            </w:r>
            <w:r w:rsidR="00690765" w:rsidRPr="00BC4B01">
              <w:rPr>
                <w:b/>
                <w:bCs/>
                <w:sz w:val="22"/>
                <w:szCs w:val="22"/>
              </w:rPr>
              <w:t>(pvz., įmokų priėmimo ir administravimo paslaugų sutart</w:t>
            </w:r>
            <w:r w:rsidR="00176EAC" w:rsidRPr="00BC4B01">
              <w:rPr>
                <w:b/>
                <w:bCs/>
                <w:sz w:val="22"/>
                <w:szCs w:val="22"/>
              </w:rPr>
              <w:t>ies su jų gavėju atveju)</w:t>
            </w:r>
          </w:p>
        </w:tc>
      </w:tr>
      <w:tr w:rsidR="002163F9" w:rsidRPr="00BC4B01" w14:paraId="0FECFBAA" w14:textId="77777777" w:rsidTr="00882302">
        <w:tc>
          <w:tcPr>
            <w:tcW w:w="1696" w:type="dxa"/>
          </w:tcPr>
          <w:p w14:paraId="18F12935" w14:textId="3AA7F18A" w:rsidR="002163F9" w:rsidRPr="00BC4B01" w:rsidRDefault="00F20C79" w:rsidP="007F398E">
            <w:pPr>
              <w:pStyle w:val="Default"/>
              <w:tabs>
                <w:tab w:val="left" w:pos="567"/>
              </w:tabs>
              <w:jc w:val="both"/>
              <w:rPr>
                <w:sz w:val="22"/>
                <w:szCs w:val="22"/>
              </w:rPr>
            </w:pPr>
            <w:r w:rsidRPr="00BC4B01">
              <w:rPr>
                <w:sz w:val="22"/>
                <w:szCs w:val="22"/>
              </w:rPr>
              <w:t>Mokėjimo paslaugų teikimas</w:t>
            </w:r>
          </w:p>
        </w:tc>
        <w:tc>
          <w:tcPr>
            <w:tcW w:w="2268" w:type="dxa"/>
          </w:tcPr>
          <w:p w14:paraId="76C69856" w14:textId="483C91A6" w:rsidR="002163F9" w:rsidRPr="00BC4B01" w:rsidRDefault="00F20C79" w:rsidP="007F398E">
            <w:pPr>
              <w:pStyle w:val="Default"/>
              <w:tabs>
                <w:tab w:val="left" w:pos="567"/>
              </w:tabs>
              <w:jc w:val="both"/>
              <w:rPr>
                <w:sz w:val="22"/>
                <w:szCs w:val="22"/>
              </w:rPr>
            </w:pPr>
            <w:r w:rsidRPr="00BC4B01">
              <w:rPr>
                <w:sz w:val="22"/>
                <w:szCs w:val="22"/>
              </w:rPr>
              <w:t xml:space="preserve">Mokėjimo paslaugų teikėjui taikomų </w:t>
            </w:r>
            <w:r w:rsidR="006F659B" w:rsidRPr="00BC4B01">
              <w:rPr>
                <w:sz w:val="22"/>
                <w:szCs w:val="22"/>
              </w:rPr>
              <w:t>teisės aktų reikalavimų vykdymas</w:t>
            </w:r>
          </w:p>
        </w:tc>
        <w:tc>
          <w:tcPr>
            <w:tcW w:w="3828" w:type="dxa"/>
          </w:tcPr>
          <w:p w14:paraId="3BCF2363" w14:textId="707A97D7" w:rsidR="002163F9" w:rsidRPr="00BC4B01" w:rsidRDefault="00652485" w:rsidP="007F398E">
            <w:pPr>
              <w:pStyle w:val="Default"/>
              <w:tabs>
                <w:tab w:val="left" w:pos="567"/>
              </w:tabs>
              <w:jc w:val="both"/>
              <w:rPr>
                <w:sz w:val="22"/>
                <w:szCs w:val="22"/>
              </w:rPr>
            </w:pPr>
            <w:r w:rsidRPr="00BC4B01">
              <w:rPr>
                <w:sz w:val="22"/>
                <w:szCs w:val="22"/>
              </w:rPr>
              <w:t>Informacija apie klientą (pvz., vardas, pavardė, asmens kodas, užsieniečiui - gimimo data, nuolatinės gyv. vietos adresas, telefonas, el. p., pilietybė), kliento asmens tapatyb</w:t>
            </w:r>
            <w:r w:rsidR="004E0320" w:rsidRPr="00BC4B01">
              <w:rPr>
                <w:sz w:val="22"/>
                <w:szCs w:val="22"/>
              </w:rPr>
              <w:t>ės</w:t>
            </w:r>
            <w:r w:rsidRPr="00BC4B01">
              <w:rPr>
                <w:sz w:val="22"/>
                <w:szCs w:val="22"/>
              </w:rPr>
              <w:t xml:space="preserve"> dok.</w:t>
            </w:r>
            <w:r w:rsidR="006F659B" w:rsidRPr="00BC4B01">
              <w:rPr>
                <w:sz w:val="22"/>
                <w:szCs w:val="22"/>
              </w:rPr>
              <w:t xml:space="preserve"> pavadinimas</w:t>
            </w:r>
            <w:r w:rsidRPr="00BC4B01">
              <w:rPr>
                <w:sz w:val="22"/>
                <w:szCs w:val="22"/>
              </w:rPr>
              <w:t xml:space="preserve">, </w:t>
            </w:r>
            <w:r w:rsidR="004E0320" w:rsidRPr="00BC4B01">
              <w:rPr>
                <w:sz w:val="22"/>
                <w:szCs w:val="22"/>
              </w:rPr>
              <w:t>jo duomenys, kopija</w:t>
            </w:r>
            <w:r w:rsidRPr="00BC4B01">
              <w:rPr>
                <w:sz w:val="22"/>
                <w:szCs w:val="22"/>
              </w:rPr>
              <w:t xml:space="preserve">, taip pat informacija apie politiškai pažeidžiamus asmenis, informacija apie kliento veiklą ir prekių pobūdį, informacija apie kliento apyvartas, informacija apie tikrąjį lėšų savininką, </w:t>
            </w:r>
            <w:r w:rsidR="007051EB" w:rsidRPr="00BC4B01">
              <w:rPr>
                <w:sz w:val="22"/>
                <w:szCs w:val="22"/>
              </w:rPr>
              <w:t>informacija apie naudos gavėjus (vardas, pavardė, asmens kodas/ gimimo data, pilietybė, akcijų skaičius), paraš</w:t>
            </w:r>
            <w:r w:rsidR="006F659B" w:rsidRPr="00BC4B01">
              <w:rPr>
                <w:sz w:val="22"/>
                <w:szCs w:val="22"/>
              </w:rPr>
              <w:t>as</w:t>
            </w:r>
            <w:r w:rsidR="0099461C" w:rsidRPr="00BC4B01">
              <w:rPr>
                <w:sz w:val="22"/>
                <w:szCs w:val="22"/>
              </w:rPr>
              <w:t xml:space="preserve"> ir kita kliento pažinimui reikalinga informacija</w:t>
            </w:r>
          </w:p>
        </w:tc>
        <w:tc>
          <w:tcPr>
            <w:tcW w:w="1836" w:type="dxa"/>
          </w:tcPr>
          <w:p w14:paraId="148D6875" w14:textId="45490DE3" w:rsidR="002163F9" w:rsidRPr="00BC4B01" w:rsidRDefault="004B1876" w:rsidP="007F398E">
            <w:pPr>
              <w:pStyle w:val="Default"/>
              <w:tabs>
                <w:tab w:val="left" w:pos="567"/>
              </w:tabs>
              <w:jc w:val="both"/>
              <w:rPr>
                <w:sz w:val="22"/>
                <w:szCs w:val="22"/>
              </w:rPr>
            </w:pPr>
            <w:r w:rsidRPr="00BC4B01">
              <w:rPr>
                <w:sz w:val="22"/>
                <w:szCs w:val="22"/>
              </w:rPr>
              <w:t>Jei „Pažink savo klientą“ anketa yra paslaugų sutarties dalis – teisės aktuose nustatytą sutarčių saugojimo terminą</w:t>
            </w:r>
          </w:p>
        </w:tc>
      </w:tr>
      <w:tr w:rsidR="004854C4" w:rsidRPr="00BC4B01" w14:paraId="0FEF6776" w14:textId="77777777" w:rsidTr="00BC4B01">
        <w:tc>
          <w:tcPr>
            <w:tcW w:w="9628" w:type="dxa"/>
            <w:gridSpan w:val="4"/>
            <w:shd w:val="clear" w:color="auto" w:fill="E2EFD9" w:themeFill="accent6" w:themeFillTint="33"/>
          </w:tcPr>
          <w:p w14:paraId="775EEE78" w14:textId="0D349041" w:rsidR="004854C4" w:rsidRPr="00BC4B01" w:rsidRDefault="004854C4" w:rsidP="007F398E">
            <w:pPr>
              <w:pStyle w:val="Default"/>
              <w:tabs>
                <w:tab w:val="left" w:pos="567"/>
              </w:tabs>
              <w:jc w:val="both"/>
              <w:rPr>
                <w:b/>
                <w:bCs/>
                <w:sz w:val="22"/>
                <w:szCs w:val="22"/>
              </w:rPr>
            </w:pPr>
            <w:r w:rsidRPr="00BC4B01">
              <w:rPr>
                <w:b/>
                <w:bCs/>
                <w:sz w:val="22"/>
                <w:szCs w:val="22"/>
              </w:rPr>
              <w:t>Mokėjimo paslaugų teikėjui teisės aktuose nustatytos pareigos</w:t>
            </w:r>
          </w:p>
        </w:tc>
      </w:tr>
      <w:tr w:rsidR="004854C4" w:rsidRPr="00BC4B01" w14:paraId="78AFC188" w14:textId="77777777" w:rsidTr="00BC4B01">
        <w:tc>
          <w:tcPr>
            <w:tcW w:w="1696" w:type="dxa"/>
            <w:shd w:val="clear" w:color="auto" w:fill="auto"/>
          </w:tcPr>
          <w:p w14:paraId="2DA27F7E" w14:textId="384DD197" w:rsidR="004854C4" w:rsidRPr="00BC4B01" w:rsidRDefault="002E4716" w:rsidP="007F398E">
            <w:pPr>
              <w:pStyle w:val="Default"/>
              <w:tabs>
                <w:tab w:val="left" w:pos="567"/>
              </w:tabs>
              <w:jc w:val="both"/>
              <w:rPr>
                <w:sz w:val="22"/>
                <w:szCs w:val="22"/>
              </w:rPr>
            </w:pPr>
            <w:r w:rsidRPr="00BC4B01">
              <w:rPr>
                <w:sz w:val="22"/>
                <w:szCs w:val="22"/>
              </w:rPr>
              <w:t>Įmokų ir išmokų išmokėjimas</w:t>
            </w:r>
          </w:p>
        </w:tc>
        <w:tc>
          <w:tcPr>
            <w:tcW w:w="2268" w:type="dxa"/>
            <w:shd w:val="clear" w:color="auto" w:fill="auto"/>
          </w:tcPr>
          <w:p w14:paraId="4E01E069" w14:textId="659D565E" w:rsidR="004854C4" w:rsidRPr="00BC4B01" w:rsidRDefault="00FD7F0F" w:rsidP="007F398E">
            <w:pPr>
              <w:pStyle w:val="Default"/>
              <w:tabs>
                <w:tab w:val="left" w:pos="567"/>
              </w:tabs>
              <w:jc w:val="both"/>
              <w:rPr>
                <w:sz w:val="22"/>
                <w:szCs w:val="22"/>
              </w:rPr>
            </w:pPr>
            <w:r w:rsidRPr="00BC4B01">
              <w:rPr>
                <w:sz w:val="22"/>
                <w:szCs w:val="22"/>
              </w:rPr>
              <w:t>Mokėjimo paslaugų teikėjui taikomų teisės aktų reikalavimų vykdymas</w:t>
            </w:r>
          </w:p>
        </w:tc>
        <w:tc>
          <w:tcPr>
            <w:tcW w:w="3828" w:type="dxa"/>
            <w:shd w:val="clear" w:color="auto" w:fill="auto"/>
          </w:tcPr>
          <w:p w14:paraId="59F8E031" w14:textId="2229CD36" w:rsidR="004854C4" w:rsidRPr="00BC4B01" w:rsidRDefault="0053718B" w:rsidP="007F398E">
            <w:pPr>
              <w:pStyle w:val="Default"/>
              <w:tabs>
                <w:tab w:val="left" w:pos="567"/>
              </w:tabs>
              <w:jc w:val="both"/>
              <w:rPr>
                <w:sz w:val="22"/>
                <w:szCs w:val="22"/>
              </w:rPr>
            </w:pPr>
            <w:r w:rsidRPr="00BC4B01">
              <w:rPr>
                <w:sz w:val="22"/>
                <w:szCs w:val="22"/>
              </w:rPr>
              <w:t>Pvz., į</w:t>
            </w:r>
            <w:r w:rsidR="00716842" w:rsidRPr="00BC4B01">
              <w:rPr>
                <w:sz w:val="22"/>
                <w:szCs w:val="22"/>
              </w:rPr>
              <w:t>mokos mokėtojo identifikaciniai duomenys (pvz., vardas, pavardė, mokėtojo kodas), įmokos gavėjas, suma, mokėjimo atlikimo data</w:t>
            </w:r>
            <w:r w:rsidR="008D2AB2" w:rsidRPr="00BC4B01">
              <w:rPr>
                <w:sz w:val="22"/>
                <w:szCs w:val="22"/>
              </w:rPr>
              <w:t>, o tuo atveju, jei įmoka didesnė nei 600 eur ir asmens tapatybę patvi</w:t>
            </w:r>
            <w:r w:rsidR="00C82106">
              <w:rPr>
                <w:sz w:val="22"/>
                <w:szCs w:val="22"/>
              </w:rPr>
              <w:t>r</w:t>
            </w:r>
            <w:r w:rsidR="008D2AB2" w:rsidRPr="00BC4B01">
              <w:rPr>
                <w:sz w:val="22"/>
                <w:szCs w:val="22"/>
              </w:rPr>
              <w:t>tinančio dok. kopija</w:t>
            </w:r>
          </w:p>
          <w:p w14:paraId="392A764C" w14:textId="23A5C619" w:rsidR="00716842" w:rsidRPr="00BC4B01" w:rsidRDefault="004B7C72" w:rsidP="007F398E">
            <w:pPr>
              <w:pStyle w:val="Default"/>
              <w:tabs>
                <w:tab w:val="left" w:pos="567"/>
              </w:tabs>
              <w:jc w:val="both"/>
              <w:rPr>
                <w:sz w:val="22"/>
                <w:szCs w:val="22"/>
              </w:rPr>
            </w:pPr>
            <w:r w:rsidRPr="00BC4B01">
              <w:rPr>
                <w:sz w:val="22"/>
                <w:szCs w:val="22"/>
              </w:rPr>
              <w:t>Pvz. i</w:t>
            </w:r>
            <w:r w:rsidR="00716842" w:rsidRPr="00BC4B01">
              <w:rPr>
                <w:sz w:val="22"/>
                <w:szCs w:val="22"/>
              </w:rPr>
              <w:t>šmokos gavėjo vardas, pavardė,</w:t>
            </w:r>
            <w:r w:rsidR="0053718B" w:rsidRPr="00BC4B01">
              <w:rPr>
                <w:sz w:val="22"/>
                <w:szCs w:val="22"/>
              </w:rPr>
              <w:t xml:space="preserve"> išmokos mokėtojas, suma, išmokos mokėjimo būdas ir data</w:t>
            </w:r>
          </w:p>
          <w:p w14:paraId="390AFB9B" w14:textId="4135C838" w:rsidR="004B7C72" w:rsidRPr="00BC4B01" w:rsidRDefault="004B7C72" w:rsidP="007F398E">
            <w:pPr>
              <w:pStyle w:val="Default"/>
              <w:tabs>
                <w:tab w:val="left" w:pos="567"/>
              </w:tabs>
              <w:jc w:val="both"/>
              <w:rPr>
                <w:sz w:val="22"/>
                <w:szCs w:val="22"/>
              </w:rPr>
            </w:pPr>
            <w:r w:rsidRPr="00BC4B01">
              <w:rPr>
                <w:sz w:val="22"/>
                <w:szCs w:val="22"/>
              </w:rPr>
              <w:t xml:space="preserve">Konkretūs duomenys priklauso ir nuo bendrovės sutarties su įmokos gavėju, išmokos </w:t>
            </w:r>
            <w:r w:rsidR="00D31FEE" w:rsidRPr="00BC4B01">
              <w:rPr>
                <w:sz w:val="22"/>
                <w:szCs w:val="22"/>
              </w:rPr>
              <w:t>mokėtoju</w:t>
            </w:r>
          </w:p>
        </w:tc>
        <w:tc>
          <w:tcPr>
            <w:tcW w:w="1836" w:type="dxa"/>
            <w:shd w:val="clear" w:color="auto" w:fill="auto"/>
          </w:tcPr>
          <w:p w14:paraId="75632C84" w14:textId="02EDAE84" w:rsidR="004854C4" w:rsidRPr="00BC4B01" w:rsidRDefault="00FD7F0F" w:rsidP="007F398E">
            <w:pPr>
              <w:pStyle w:val="Default"/>
              <w:tabs>
                <w:tab w:val="left" w:pos="567"/>
              </w:tabs>
              <w:jc w:val="both"/>
              <w:rPr>
                <w:sz w:val="22"/>
                <w:szCs w:val="22"/>
              </w:rPr>
            </w:pPr>
            <w:r w:rsidRPr="00BC4B01">
              <w:rPr>
                <w:sz w:val="22"/>
                <w:szCs w:val="22"/>
              </w:rPr>
              <w:t>8 m. nuo mokėjimo atlikimo</w:t>
            </w:r>
          </w:p>
        </w:tc>
      </w:tr>
      <w:tr w:rsidR="00EC3E5D" w:rsidRPr="00BC4B01" w14:paraId="25E7FB7C" w14:textId="77777777" w:rsidTr="00BC4B01">
        <w:tc>
          <w:tcPr>
            <w:tcW w:w="9628" w:type="dxa"/>
            <w:gridSpan w:val="4"/>
            <w:shd w:val="clear" w:color="auto" w:fill="E2EFD9" w:themeFill="accent6" w:themeFillTint="33"/>
          </w:tcPr>
          <w:p w14:paraId="700F07A8" w14:textId="77777777" w:rsidR="00EC3E5D" w:rsidRPr="00BC4B01" w:rsidRDefault="00EC3E5D" w:rsidP="007F398E">
            <w:pPr>
              <w:pStyle w:val="Default"/>
              <w:tabs>
                <w:tab w:val="left" w:pos="567"/>
              </w:tabs>
              <w:jc w:val="both"/>
              <w:rPr>
                <w:b/>
                <w:bCs/>
                <w:sz w:val="22"/>
                <w:szCs w:val="22"/>
              </w:rPr>
            </w:pPr>
            <w:r w:rsidRPr="00BC4B01">
              <w:rPr>
                <w:b/>
                <w:bCs/>
                <w:sz w:val="22"/>
                <w:szCs w:val="22"/>
              </w:rPr>
              <w:t>Mokėjimo sąskaitos paslauga</w:t>
            </w:r>
          </w:p>
          <w:p w14:paraId="4AFEA40A" w14:textId="4B6F7562" w:rsidR="00EC3E5D" w:rsidRPr="00BC4B01" w:rsidRDefault="00EC3E5D" w:rsidP="007F398E">
            <w:pPr>
              <w:pStyle w:val="Default"/>
              <w:tabs>
                <w:tab w:val="left" w:pos="567"/>
              </w:tabs>
              <w:jc w:val="both"/>
              <w:rPr>
                <w:b/>
                <w:bCs/>
                <w:sz w:val="22"/>
                <w:szCs w:val="22"/>
              </w:rPr>
            </w:pPr>
            <w:r w:rsidRPr="00BC4B01">
              <w:rPr>
                <w:sz w:val="22"/>
                <w:szCs w:val="22"/>
              </w:rPr>
              <w:t>(neteikiama nuo 2019-06-01)</w:t>
            </w:r>
          </w:p>
        </w:tc>
      </w:tr>
      <w:tr w:rsidR="004B2C5E" w:rsidRPr="00BC4B01" w14:paraId="040FA424" w14:textId="77777777" w:rsidTr="00882302">
        <w:tc>
          <w:tcPr>
            <w:tcW w:w="1696" w:type="dxa"/>
          </w:tcPr>
          <w:p w14:paraId="02671097" w14:textId="1F6CDF5D" w:rsidR="004B2C5E" w:rsidRPr="00BC4B01" w:rsidRDefault="00D31A15" w:rsidP="007F398E">
            <w:pPr>
              <w:pStyle w:val="Default"/>
              <w:tabs>
                <w:tab w:val="left" w:pos="567"/>
              </w:tabs>
              <w:jc w:val="both"/>
              <w:rPr>
                <w:sz w:val="22"/>
                <w:szCs w:val="22"/>
              </w:rPr>
            </w:pPr>
            <w:r w:rsidRPr="00BC4B01">
              <w:rPr>
                <w:sz w:val="22"/>
                <w:szCs w:val="22"/>
              </w:rPr>
              <w:t>Mokėjimo sąskaitos paslaugos teikimas</w:t>
            </w:r>
          </w:p>
        </w:tc>
        <w:tc>
          <w:tcPr>
            <w:tcW w:w="2268" w:type="dxa"/>
          </w:tcPr>
          <w:p w14:paraId="46F4138C" w14:textId="09AC388D" w:rsidR="004B2C5E" w:rsidRPr="00BC4B01" w:rsidRDefault="00D31A15" w:rsidP="007F398E">
            <w:pPr>
              <w:pStyle w:val="Default"/>
              <w:tabs>
                <w:tab w:val="left" w:pos="567"/>
              </w:tabs>
              <w:jc w:val="both"/>
              <w:rPr>
                <w:sz w:val="22"/>
                <w:szCs w:val="22"/>
              </w:rPr>
            </w:pPr>
            <w:r w:rsidRPr="00BC4B01">
              <w:rPr>
                <w:sz w:val="22"/>
                <w:szCs w:val="22"/>
              </w:rPr>
              <w:t xml:space="preserve">Sutarties vykdymas ir mokėjimo paslaugos teikėjui </w:t>
            </w:r>
            <w:r w:rsidR="001C010C" w:rsidRPr="00BC4B01">
              <w:rPr>
                <w:sz w:val="22"/>
                <w:szCs w:val="22"/>
              </w:rPr>
              <w:t>taikomų teisės aktų reikalavimų vykdymas</w:t>
            </w:r>
          </w:p>
        </w:tc>
        <w:tc>
          <w:tcPr>
            <w:tcW w:w="3828" w:type="dxa"/>
          </w:tcPr>
          <w:p w14:paraId="1C9EBF86" w14:textId="0FEB593E" w:rsidR="004B2C5E" w:rsidRPr="00BC4B01" w:rsidRDefault="00D31A15" w:rsidP="007F398E">
            <w:pPr>
              <w:pStyle w:val="Default"/>
              <w:tabs>
                <w:tab w:val="left" w:pos="567"/>
              </w:tabs>
              <w:jc w:val="both"/>
              <w:rPr>
                <w:sz w:val="22"/>
                <w:szCs w:val="22"/>
              </w:rPr>
            </w:pPr>
            <w:r w:rsidRPr="00BC4B01">
              <w:rPr>
                <w:sz w:val="22"/>
                <w:szCs w:val="22"/>
              </w:rPr>
              <w:t>Vardas, pavardė, adresas, asmens kodas, el. pašto adresas, telefono Nr., asmens tapatybės d</w:t>
            </w:r>
            <w:r w:rsidR="00AE6D7D" w:rsidRPr="00BC4B01">
              <w:rPr>
                <w:sz w:val="22"/>
                <w:szCs w:val="22"/>
              </w:rPr>
              <w:t>ok.</w:t>
            </w:r>
            <w:r w:rsidR="004B1876" w:rsidRPr="00BC4B01">
              <w:rPr>
                <w:sz w:val="22"/>
                <w:szCs w:val="22"/>
              </w:rPr>
              <w:t xml:space="preserve"> pavadinimas</w:t>
            </w:r>
            <w:r w:rsidR="00F32749" w:rsidRPr="00BC4B01">
              <w:rPr>
                <w:sz w:val="22"/>
                <w:szCs w:val="22"/>
              </w:rPr>
              <w:t xml:space="preserve">, jo </w:t>
            </w:r>
            <w:r w:rsidRPr="00BC4B01">
              <w:rPr>
                <w:sz w:val="22"/>
                <w:szCs w:val="22"/>
              </w:rPr>
              <w:t xml:space="preserve">duomenys ir jo kopija, duomenys apie pajamas, finansinius įsipareigojimus ir kitus su mokėjimo sąskaitos paslaugos teikimu </w:t>
            </w:r>
            <w:r w:rsidR="00087C33">
              <w:rPr>
                <w:sz w:val="22"/>
                <w:szCs w:val="22"/>
              </w:rPr>
              <w:t xml:space="preserve">ir kliento pažinimo </w:t>
            </w:r>
            <w:r w:rsidRPr="00BC4B01">
              <w:rPr>
                <w:sz w:val="22"/>
                <w:szCs w:val="22"/>
              </w:rPr>
              <w:t>susij</w:t>
            </w:r>
            <w:r w:rsidR="00AE6D7D" w:rsidRPr="00BC4B01">
              <w:rPr>
                <w:sz w:val="22"/>
                <w:szCs w:val="22"/>
              </w:rPr>
              <w:t>usius</w:t>
            </w:r>
            <w:r w:rsidRPr="00BC4B01">
              <w:rPr>
                <w:sz w:val="22"/>
                <w:szCs w:val="22"/>
              </w:rPr>
              <w:t xml:space="preserve"> duomenis</w:t>
            </w:r>
          </w:p>
        </w:tc>
        <w:tc>
          <w:tcPr>
            <w:tcW w:w="1836" w:type="dxa"/>
          </w:tcPr>
          <w:p w14:paraId="1126441C" w14:textId="6AE209A4" w:rsidR="004B2C5E" w:rsidRPr="00BC4B01" w:rsidRDefault="00011AC2" w:rsidP="007F398E">
            <w:pPr>
              <w:pStyle w:val="Default"/>
              <w:tabs>
                <w:tab w:val="left" w:pos="567"/>
              </w:tabs>
              <w:jc w:val="both"/>
              <w:rPr>
                <w:sz w:val="22"/>
                <w:szCs w:val="22"/>
              </w:rPr>
            </w:pPr>
            <w:r w:rsidRPr="00BC4B01">
              <w:rPr>
                <w:sz w:val="22"/>
                <w:szCs w:val="22"/>
              </w:rPr>
              <w:t>8</w:t>
            </w:r>
            <w:r w:rsidR="00D31A15" w:rsidRPr="00BC4B01">
              <w:rPr>
                <w:sz w:val="22"/>
                <w:szCs w:val="22"/>
              </w:rPr>
              <w:t xml:space="preserve"> m. nuo dalykinių santykių (sutarties nutraukimo) pabaigos</w:t>
            </w:r>
          </w:p>
        </w:tc>
      </w:tr>
      <w:tr w:rsidR="00C20894" w:rsidRPr="00BC4B01" w14:paraId="36F60B5B" w14:textId="77777777" w:rsidTr="00BC4B01">
        <w:tc>
          <w:tcPr>
            <w:tcW w:w="9628" w:type="dxa"/>
            <w:gridSpan w:val="4"/>
            <w:shd w:val="clear" w:color="auto" w:fill="E2EFD9" w:themeFill="accent6" w:themeFillTint="33"/>
          </w:tcPr>
          <w:p w14:paraId="20109377" w14:textId="6CDB4682" w:rsidR="00C20894" w:rsidRPr="00BC4B01" w:rsidRDefault="00C20894" w:rsidP="007F398E">
            <w:pPr>
              <w:pStyle w:val="Default"/>
              <w:tabs>
                <w:tab w:val="left" w:pos="567"/>
              </w:tabs>
              <w:jc w:val="both"/>
              <w:rPr>
                <w:b/>
                <w:bCs/>
                <w:sz w:val="22"/>
                <w:szCs w:val="22"/>
              </w:rPr>
            </w:pPr>
            <w:r w:rsidRPr="00BC4B01">
              <w:rPr>
                <w:b/>
                <w:bCs/>
                <w:sz w:val="22"/>
                <w:szCs w:val="22"/>
              </w:rPr>
              <w:t>Vaizdo duomenų tvarkymas</w:t>
            </w:r>
          </w:p>
        </w:tc>
      </w:tr>
      <w:tr w:rsidR="004B2C5E" w:rsidRPr="00BC4B01" w14:paraId="40EE3FC8" w14:textId="77777777" w:rsidTr="00882302">
        <w:tc>
          <w:tcPr>
            <w:tcW w:w="1696" w:type="dxa"/>
          </w:tcPr>
          <w:p w14:paraId="7E59F7E0" w14:textId="2F1A9011" w:rsidR="004B2C5E" w:rsidRPr="00BC4B01" w:rsidRDefault="00F2439D" w:rsidP="007F398E">
            <w:pPr>
              <w:pStyle w:val="Default"/>
              <w:tabs>
                <w:tab w:val="left" w:pos="567"/>
              </w:tabs>
              <w:jc w:val="both"/>
              <w:rPr>
                <w:sz w:val="22"/>
                <w:szCs w:val="22"/>
              </w:rPr>
            </w:pPr>
            <w:r w:rsidRPr="00BC4B01">
              <w:rPr>
                <w:sz w:val="22"/>
                <w:szCs w:val="22"/>
              </w:rPr>
              <w:t xml:space="preserve">Bendrovės, darbuotojų, klientų, </w:t>
            </w:r>
            <w:r w:rsidRPr="00BC4B01">
              <w:rPr>
                <w:sz w:val="22"/>
                <w:szCs w:val="22"/>
              </w:rPr>
              <w:lastRenderedPageBreak/>
              <w:t>partnerių bei trečiųjų asmenų sveikatos ir turto apsaug</w:t>
            </w:r>
            <w:r w:rsidR="0082655D" w:rsidRPr="00BC4B01">
              <w:rPr>
                <w:sz w:val="22"/>
                <w:szCs w:val="22"/>
              </w:rPr>
              <w:t>a</w:t>
            </w:r>
            <w:r w:rsidRPr="00BC4B01">
              <w:rPr>
                <w:sz w:val="22"/>
                <w:szCs w:val="22"/>
              </w:rPr>
              <w:t xml:space="preserve"> bei neteisėtų veikų prevencij</w:t>
            </w:r>
            <w:r w:rsidR="0082655D" w:rsidRPr="00BC4B01">
              <w:rPr>
                <w:sz w:val="22"/>
                <w:szCs w:val="22"/>
              </w:rPr>
              <w:t>a</w:t>
            </w:r>
          </w:p>
        </w:tc>
        <w:tc>
          <w:tcPr>
            <w:tcW w:w="2268" w:type="dxa"/>
          </w:tcPr>
          <w:p w14:paraId="5C875471" w14:textId="22AD0EC2" w:rsidR="004B2C5E" w:rsidRPr="00BC4B01" w:rsidRDefault="00F2439D" w:rsidP="007F398E">
            <w:pPr>
              <w:pStyle w:val="Default"/>
              <w:tabs>
                <w:tab w:val="left" w:pos="567"/>
              </w:tabs>
              <w:jc w:val="both"/>
              <w:rPr>
                <w:sz w:val="22"/>
                <w:szCs w:val="22"/>
              </w:rPr>
            </w:pPr>
            <w:r w:rsidRPr="00BC4B01">
              <w:rPr>
                <w:sz w:val="22"/>
                <w:szCs w:val="22"/>
              </w:rPr>
              <w:lastRenderedPageBreak/>
              <w:t>Teisėtas interesas</w:t>
            </w:r>
            <w:r w:rsidR="0082655D" w:rsidRPr="00BC4B01">
              <w:rPr>
                <w:sz w:val="22"/>
                <w:szCs w:val="22"/>
              </w:rPr>
              <w:t xml:space="preserve"> </w:t>
            </w:r>
          </w:p>
        </w:tc>
        <w:tc>
          <w:tcPr>
            <w:tcW w:w="3828" w:type="dxa"/>
          </w:tcPr>
          <w:p w14:paraId="4EBF6DDC" w14:textId="21B98C1E" w:rsidR="004B2C5E" w:rsidRPr="00BC4B01" w:rsidRDefault="0082655D" w:rsidP="007F398E">
            <w:pPr>
              <w:pStyle w:val="Default"/>
              <w:tabs>
                <w:tab w:val="left" w:pos="567"/>
              </w:tabs>
              <w:jc w:val="both"/>
              <w:rPr>
                <w:sz w:val="22"/>
                <w:szCs w:val="22"/>
              </w:rPr>
            </w:pPr>
            <w:r w:rsidRPr="00BC4B01">
              <w:rPr>
                <w:sz w:val="22"/>
                <w:szCs w:val="22"/>
              </w:rPr>
              <w:t xml:space="preserve">Bendrovės paslaugų teikimo vietose (paštuose, „PayPost“ klientų aptarnavimo skyriuose) ir centrinėje </w:t>
            </w:r>
            <w:r w:rsidRPr="00BC4B01">
              <w:rPr>
                <w:sz w:val="22"/>
                <w:szCs w:val="22"/>
              </w:rPr>
              <w:lastRenderedPageBreak/>
              <w:t>būstinėje apsilankiusių bei siuntų savitarnos terminalus naudojusių fizinių asmenų vaizdo duomenys</w:t>
            </w:r>
          </w:p>
        </w:tc>
        <w:tc>
          <w:tcPr>
            <w:tcW w:w="1836" w:type="dxa"/>
          </w:tcPr>
          <w:p w14:paraId="20E65F99" w14:textId="0D38A177" w:rsidR="00BB154F" w:rsidRPr="00BC4B01" w:rsidRDefault="00FD45B4" w:rsidP="007F398E">
            <w:pPr>
              <w:pStyle w:val="Default"/>
              <w:tabs>
                <w:tab w:val="left" w:pos="567"/>
              </w:tabs>
              <w:jc w:val="both"/>
              <w:rPr>
                <w:sz w:val="22"/>
                <w:szCs w:val="22"/>
              </w:rPr>
            </w:pPr>
            <w:r w:rsidRPr="00BC4B01">
              <w:rPr>
                <w:sz w:val="22"/>
                <w:szCs w:val="22"/>
              </w:rPr>
              <w:lastRenderedPageBreak/>
              <w:t>Ne ilgiau kaip 60 kalendorinių dienų</w:t>
            </w:r>
          </w:p>
        </w:tc>
      </w:tr>
      <w:tr w:rsidR="00FD45B4" w:rsidRPr="00BC4B01" w14:paraId="2E1F0F9D" w14:textId="77777777" w:rsidTr="00656373">
        <w:tc>
          <w:tcPr>
            <w:tcW w:w="9628" w:type="dxa"/>
            <w:gridSpan w:val="4"/>
          </w:tcPr>
          <w:p w14:paraId="7630183F" w14:textId="792DD346" w:rsidR="00FD45B4" w:rsidRPr="00BC4B01" w:rsidRDefault="00FD45B4" w:rsidP="007F398E">
            <w:pPr>
              <w:pStyle w:val="Default"/>
              <w:tabs>
                <w:tab w:val="left" w:pos="567"/>
              </w:tabs>
              <w:jc w:val="both"/>
              <w:rPr>
                <w:sz w:val="22"/>
                <w:szCs w:val="22"/>
              </w:rPr>
            </w:pPr>
            <w:r w:rsidRPr="00BC4B01">
              <w:rPr>
                <w:b/>
                <w:bCs/>
                <w:sz w:val="22"/>
                <w:szCs w:val="22"/>
              </w:rPr>
              <w:t>Papildoma aktuali informacija:</w:t>
            </w:r>
            <w:r w:rsidRPr="00BC4B01">
              <w:rPr>
                <w:sz w:val="22"/>
                <w:szCs w:val="22"/>
              </w:rPr>
              <w:t xml:space="preserve"> </w:t>
            </w:r>
            <w:r w:rsidR="009057AE" w:rsidRPr="00BC4B01">
              <w:rPr>
                <w:sz w:val="22"/>
                <w:szCs w:val="22"/>
              </w:rPr>
              <w:t>apie vykdomą vaizdo stebėjimą</w:t>
            </w:r>
            <w:r w:rsidRPr="00BC4B01">
              <w:rPr>
                <w:sz w:val="22"/>
                <w:szCs w:val="22"/>
              </w:rPr>
              <w:t xml:space="preserve"> informuojam</w:t>
            </w:r>
            <w:r w:rsidR="009057AE" w:rsidRPr="00BC4B01">
              <w:rPr>
                <w:sz w:val="22"/>
                <w:szCs w:val="22"/>
              </w:rPr>
              <w:t>e</w:t>
            </w:r>
            <w:r w:rsidRPr="00BC4B01">
              <w:rPr>
                <w:sz w:val="22"/>
                <w:szCs w:val="22"/>
              </w:rPr>
              <w:t xml:space="preserve"> specialiu pranešimu</w:t>
            </w:r>
            <w:r w:rsidR="009057AE" w:rsidRPr="00BC4B01">
              <w:rPr>
                <w:sz w:val="22"/>
                <w:szCs w:val="22"/>
              </w:rPr>
              <w:t>.</w:t>
            </w:r>
          </w:p>
        </w:tc>
      </w:tr>
      <w:tr w:rsidR="00D5686A" w:rsidRPr="00BC4B01" w14:paraId="22E74D99" w14:textId="77777777" w:rsidTr="00BC4B01">
        <w:tc>
          <w:tcPr>
            <w:tcW w:w="9628" w:type="dxa"/>
            <w:gridSpan w:val="4"/>
            <w:shd w:val="clear" w:color="auto" w:fill="E2EFD9" w:themeFill="accent6" w:themeFillTint="33"/>
          </w:tcPr>
          <w:p w14:paraId="3FC9E6BB" w14:textId="49D5F5C8" w:rsidR="00D5686A" w:rsidRPr="00BC4B01" w:rsidRDefault="00186F04" w:rsidP="007F398E">
            <w:pPr>
              <w:pStyle w:val="Default"/>
              <w:tabs>
                <w:tab w:val="left" w:pos="567"/>
              </w:tabs>
              <w:jc w:val="both"/>
              <w:rPr>
                <w:b/>
                <w:bCs/>
                <w:sz w:val="22"/>
                <w:szCs w:val="22"/>
              </w:rPr>
            </w:pPr>
            <w:r w:rsidRPr="00BC4B01">
              <w:rPr>
                <w:b/>
                <w:bCs/>
                <w:sz w:val="22"/>
                <w:szCs w:val="22"/>
              </w:rPr>
              <w:t>Prašym</w:t>
            </w:r>
            <w:r w:rsidR="00717BDA" w:rsidRPr="00BC4B01">
              <w:rPr>
                <w:b/>
                <w:bCs/>
                <w:sz w:val="22"/>
                <w:szCs w:val="22"/>
              </w:rPr>
              <w:t>o</w:t>
            </w:r>
            <w:r w:rsidRPr="00BC4B01">
              <w:rPr>
                <w:b/>
                <w:bCs/>
                <w:sz w:val="22"/>
                <w:szCs w:val="22"/>
              </w:rPr>
              <w:t>, skund</w:t>
            </w:r>
            <w:r w:rsidR="00717BDA" w:rsidRPr="00BC4B01">
              <w:rPr>
                <w:b/>
                <w:bCs/>
                <w:sz w:val="22"/>
                <w:szCs w:val="22"/>
              </w:rPr>
              <w:t>o</w:t>
            </w:r>
            <w:r w:rsidRPr="00BC4B01">
              <w:rPr>
                <w:b/>
                <w:bCs/>
                <w:sz w:val="22"/>
                <w:szCs w:val="22"/>
              </w:rPr>
              <w:t>, paklausim</w:t>
            </w:r>
            <w:r w:rsidR="00717BDA" w:rsidRPr="00BC4B01">
              <w:rPr>
                <w:b/>
                <w:bCs/>
                <w:sz w:val="22"/>
                <w:szCs w:val="22"/>
              </w:rPr>
              <w:t>o</w:t>
            </w:r>
            <w:r w:rsidRPr="00BC4B01">
              <w:rPr>
                <w:b/>
                <w:bCs/>
                <w:sz w:val="22"/>
                <w:szCs w:val="22"/>
              </w:rPr>
              <w:t xml:space="preserve"> </w:t>
            </w:r>
            <w:r w:rsidR="00660E63" w:rsidRPr="00BC4B01">
              <w:rPr>
                <w:b/>
                <w:bCs/>
                <w:sz w:val="22"/>
                <w:szCs w:val="22"/>
              </w:rPr>
              <w:t xml:space="preserve">ar kito kreipimosi </w:t>
            </w:r>
            <w:r w:rsidRPr="00BC4B01">
              <w:rPr>
                <w:b/>
                <w:bCs/>
                <w:sz w:val="22"/>
                <w:szCs w:val="22"/>
              </w:rPr>
              <w:t>nagrinėjimas</w:t>
            </w:r>
          </w:p>
          <w:p w14:paraId="39879EE3" w14:textId="4823829F" w:rsidR="00186F04" w:rsidRPr="00BC4B01" w:rsidRDefault="00186F04" w:rsidP="007F398E">
            <w:pPr>
              <w:pStyle w:val="Default"/>
              <w:tabs>
                <w:tab w:val="left" w:pos="567"/>
              </w:tabs>
              <w:jc w:val="both"/>
              <w:rPr>
                <w:sz w:val="22"/>
                <w:szCs w:val="22"/>
              </w:rPr>
            </w:pPr>
            <w:r w:rsidRPr="00BC4B01">
              <w:rPr>
                <w:sz w:val="22"/>
                <w:szCs w:val="22"/>
              </w:rPr>
              <w:t>(</w:t>
            </w:r>
            <w:r w:rsidR="003F7098" w:rsidRPr="00BC4B01">
              <w:rPr>
                <w:sz w:val="22"/>
                <w:szCs w:val="22"/>
              </w:rPr>
              <w:t>įskaitant ir pateiktus el. paštu, socialiniais tinklais</w:t>
            </w:r>
            <w:r w:rsidR="00B40375" w:rsidRPr="00BC4B01">
              <w:rPr>
                <w:sz w:val="22"/>
                <w:szCs w:val="22"/>
              </w:rPr>
              <w:t>, per www.lietuvospastas.lt</w:t>
            </w:r>
            <w:r w:rsidR="003F7098" w:rsidRPr="00BC4B01">
              <w:rPr>
                <w:sz w:val="22"/>
                <w:szCs w:val="22"/>
              </w:rPr>
              <w:t>)</w:t>
            </w:r>
          </w:p>
        </w:tc>
      </w:tr>
      <w:tr w:rsidR="004B211C" w:rsidRPr="00BC4B01" w14:paraId="02818F40" w14:textId="77777777" w:rsidTr="00882302">
        <w:tc>
          <w:tcPr>
            <w:tcW w:w="1696" w:type="dxa"/>
          </w:tcPr>
          <w:p w14:paraId="729BDDAA" w14:textId="7CAA033A" w:rsidR="004B211C" w:rsidRPr="00BC4B01" w:rsidRDefault="004B211C" w:rsidP="007F398E">
            <w:pPr>
              <w:pStyle w:val="Default"/>
              <w:tabs>
                <w:tab w:val="left" w:pos="567"/>
              </w:tabs>
              <w:jc w:val="both"/>
              <w:rPr>
                <w:sz w:val="22"/>
                <w:szCs w:val="22"/>
              </w:rPr>
            </w:pPr>
            <w:r w:rsidRPr="00BC4B01">
              <w:rPr>
                <w:sz w:val="22"/>
                <w:szCs w:val="22"/>
              </w:rPr>
              <w:t>Prašymo, skundo, paklausimo ar kito kreipimosi nagrinėjimo bei atsakymo pateikimo tikslu</w:t>
            </w:r>
          </w:p>
        </w:tc>
        <w:tc>
          <w:tcPr>
            <w:tcW w:w="2268" w:type="dxa"/>
          </w:tcPr>
          <w:p w14:paraId="6093C701" w14:textId="28785FD2" w:rsidR="004B211C" w:rsidRPr="00BC4B01" w:rsidRDefault="00575689" w:rsidP="007F398E">
            <w:pPr>
              <w:pStyle w:val="Default"/>
              <w:tabs>
                <w:tab w:val="left" w:pos="567"/>
              </w:tabs>
              <w:jc w:val="both"/>
              <w:rPr>
                <w:sz w:val="22"/>
                <w:szCs w:val="22"/>
              </w:rPr>
            </w:pPr>
            <w:r w:rsidRPr="00BC4B01">
              <w:rPr>
                <w:sz w:val="22"/>
                <w:szCs w:val="22"/>
              </w:rPr>
              <w:t>Teisinis pagrindas priklauso nuo turinio, tam tikrais atvejais –</w:t>
            </w:r>
            <w:r w:rsidR="00EE4A83" w:rsidRPr="00BC4B01">
              <w:rPr>
                <w:sz w:val="22"/>
                <w:szCs w:val="22"/>
              </w:rPr>
              <w:t xml:space="preserve"> teisėtas interesas, kitais atvejais –</w:t>
            </w:r>
            <w:r w:rsidRPr="00BC4B01">
              <w:rPr>
                <w:sz w:val="22"/>
                <w:szCs w:val="22"/>
              </w:rPr>
              <w:t xml:space="preserve"> </w:t>
            </w:r>
            <w:r w:rsidR="00E01ABF" w:rsidRPr="00BC4B01">
              <w:rPr>
                <w:sz w:val="22"/>
                <w:szCs w:val="22"/>
              </w:rPr>
              <w:t>teisės aktų reikalavimų vykdymas</w:t>
            </w:r>
            <w:r w:rsidR="00EE4A83" w:rsidRPr="00BC4B01">
              <w:rPr>
                <w:sz w:val="22"/>
                <w:szCs w:val="22"/>
              </w:rPr>
              <w:t xml:space="preserve"> (pvz., kai esame įpareigoti nagrinėti skundus dėl paslaugų teikimo)</w:t>
            </w:r>
            <w:r w:rsidRPr="00BC4B01">
              <w:rPr>
                <w:sz w:val="22"/>
                <w:szCs w:val="22"/>
              </w:rPr>
              <w:t xml:space="preserve"> ar sutarties vykdymas, kuris apima ikisutartinius santykius (pvz., kai prašote pateikti pasiūlymą dėl sutarties sudarymo)</w:t>
            </w:r>
          </w:p>
        </w:tc>
        <w:tc>
          <w:tcPr>
            <w:tcW w:w="3828" w:type="dxa"/>
          </w:tcPr>
          <w:p w14:paraId="20466222" w14:textId="6B91BA77" w:rsidR="004B211C" w:rsidRPr="00BC4B01" w:rsidRDefault="004B211C" w:rsidP="007F398E">
            <w:pPr>
              <w:pStyle w:val="Default"/>
              <w:tabs>
                <w:tab w:val="left" w:pos="567"/>
              </w:tabs>
              <w:jc w:val="both"/>
              <w:rPr>
                <w:sz w:val="22"/>
                <w:szCs w:val="22"/>
              </w:rPr>
            </w:pPr>
            <w:r w:rsidRPr="00BC4B01">
              <w:rPr>
                <w:sz w:val="22"/>
                <w:szCs w:val="22"/>
              </w:rPr>
              <w:t xml:space="preserve">Vardas, pavardė, adresas ir kiti duomenys, kuriuos pateikėte prašyme, skunde, paklausime ar kitame </w:t>
            </w:r>
            <w:r w:rsidR="00F74D85" w:rsidRPr="00BC4B01">
              <w:rPr>
                <w:sz w:val="22"/>
                <w:szCs w:val="22"/>
              </w:rPr>
              <w:t>kreipimesi</w:t>
            </w:r>
            <w:r w:rsidRPr="00BC4B01">
              <w:rPr>
                <w:sz w:val="22"/>
                <w:szCs w:val="22"/>
              </w:rPr>
              <w:t>, taip pat bendrovės atsakymas Jums</w:t>
            </w:r>
          </w:p>
        </w:tc>
        <w:tc>
          <w:tcPr>
            <w:tcW w:w="1836" w:type="dxa"/>
          </w:tcPr>
          <w:p w14:paraId="472F73FD" w14:textId="13FD2ED3" w:rsidR="004B211C" w:rsidRPr="00BC4B01" w:rsidRDefault="00A743A2" w:rsidP="007F398E">
            <w:pPr>
              <w:pStyle w:val="Default"/>
              <w:tabs>
                <w:tab w:val="left" w:pos="567"/>
              </w:tabs>
              <w:jc w:val="both"/>
              <w:rPr>
                <w:sz w:val="22"/>
                <w:szCs w:val="22"/>
              </w:rPr>
            </w:pPr>
            <w:r w:rsidRPr="00BC4B01">
              <w:rPr>
                <w:sz w:val="22"/>
                <w:szCs w:val="22"/>
              </w:rPr>
              <w:t>Priklausomai nuo</w:t>
            </w:r>
            <w:r w:rsidR="00C506D4" w:rsidRPr="00BC4B01">
              <w:rPr>
                <w:sz w:val="22"/>
                <w:szCs w:val="22"/>
              </w:rPr>
              <w:t xml:space="preserve"> kreipimosi</w:t>
            </w:r>
            <w:r w:rsidRPr="00BC4B01">
              <w:rPr>
                <w:sz w:val="22"/>
                <w:szCs w:val="22"/>
              </w:rPr>
              <w:t xml:space="preserve"> </w:t>
            </w:r>
            <w:r w:rsidR="00DB4566" w:rsidRPr="00BC4B01">
              <w:rPr>
                <w:sz w:val="22"/>
                <w:szCs w:val="22"/>
              </w:rPr>
              <w:t xml:space="preserve">turinio, bet ne ilgiau kaip </w:t>
            </w:r>
            <w:r w:rsidR="00FC00D3" w:rsidRPr="00BC4B01">
              <w:rPr>
                <w:sz w:val="22"/>
                <w:szCs w:val="22"/>
              </w:rPr>
              <w:t>3</w:t>
            </w:r>
            <w:r w:rsidR="00DB4566" w:rsidRPr="00BC4B01">
              <w:rPr>
                <w:sz w:val="22"/>
                <w:szCs w:val="22"/>
              </w:rPr>
              <w:t xml:space="preserve"> m. nuo bendrovės atsakymo pateikimo </w:t>
            </w:r>
          </w:p>
        </w:tc>
      </w:tr>
      <w:tr w:rsidR="00717BDA" w:rsidRPr="00BC4B01" w14:paraId="7127266E" w14:textId="77777777" w:rsidTr="00BC4B01">
        <w:tc>
          <w:tcPr>
            <w:tcW w:w="9628" w:type="dxa"/>
            <w:gridSpan w:val="4"/>
            <w:shd w:val="clear" w:color="auto" w:fill="E2EFD9" w:themeFill="accent6" w:themeFillTint="33"/>
          </w:tcPr>
          <w:p w14:paraId="53FB7793" w14:textId="27D96D97" w:rsidR="00717BDA" w:rsidRPr="00BC4B01" w:rsidRDefault="00ED6723" w:rsidP="007F398E">
            <w:pPr>
              <w:pStyle w:val="Default"/>
              <w:tabs>
                <w:tab w:val="left" w:pos="567"/>
              </w:tabs>
              <w:jc w:val="both"/>
              <w:rPr>
                <w:b/>
                <w:bCs/>
                <w:sz w:val="22"/>
                <w:szCs w:val="22"/>
                <w:highlight w:val="yellow"/>
              </w:rPr>
            </w:pPr>
            <w:r w:rsidRPr="00BC4B01">
              <w:rPr>
                <w:b/>
                <w:bCs/>
                <w:sz w:val="22"/>
                <w:szCs w:val="22"/>
              </w:rPr>
              <w:t>Pokalbio įrašas, skambinant Lietuvos pašto Kontaktų centrui</w:t>
            </w:r>
          </w:p>
        </w:tc>
      </w:tr>
      <w:tr w:rsidR="00717BDA" w:rsidRPr="00BC4B01" w14:paraId="7B4D5EC8" w14:textId="77777777" w:rsidTr="00882302">
        <w:tc>
          <w:tcPr>
            <w:tcW w:w="1696" w:type="dxa"/>
          </w:tcPr>
          <w:p w14:paraId="58F62763" w14:textId="61AFB588" w:rsidR="00717BDA" w:rsidRPr="00BC4B01" w:rsidRDefault="00FC00D3" w:rsidP="007F398E">
            <w:pPr>
              <w:pStyle w:val="Default"/>
              <w:tabs>
                <w:tab w:val="left" w:pos="567"/>
              </w:tabs>
              <w:jc w:val="both"/>
              <w:rPr>
                <w:sz w:val="22"/>
                <w:szCs w:val="22"/>
              </w:rPr>
            </w:pPr>
            <w:r w:rsidRPr="00BC4B01">
              <w:rPr>
                <w:sz w:val="22"/>
                <w:szCs w:val="22"/>
              </w:rPr>
              <w:t>Paslaugų kokybės užtikrinimas</w:t>
            </w:r>
          </w:p>
        </w:tc>
        <w:tc>
          <w:tcPr>
            <w:tcW w:w="2268" w:type="dxa"/>
          </w:tcPr>
          <w:p w14:paraId="7651EB96" w14:textId="439B9ED3" w:rsidR="00717BDA" w:rsidRPr="00BC4B01" w:rsidRDefault="00DB23B4" w:rsidP="007F398E">
            <w:pPr>
              <w:pStyle w:val="Default"/>
              <w:tabs>
                <w:tab w:val="left" w:pos="567"/>
              </w:tabs>
              <w:jc w:val="both"/>
              <w:rPr>
                <w:sz w:val="22"/>
                <w:szCs w:val="22"/>
              </w:rPr>
            </w:pPr>
            <w:r w:rsidRPr="00BC4B01">
              <w:rPr>
                <w:sz w:val="22"/>
                <w:szCs w:val="22"/>
              </w:rPr>
              <w:t>Teisėtas interesas</w:t>
            </w:r>
          </w:p>
        </w:tc>
        <w:tc>
          <w:tcPr>
            <w:tcW w:w="3828" w:type="dxa"/>
          </w:tcPr>
          <w:p w14:paraId="3FC7C58A" w14:textId="45CA94A9" w:rsidR="00717BDA" w:rsidRPr="00BC4B01" w:rsidRDefault="00DB23B4" w:rsidP="007F398E">
            <w:pPr>
              <w:pStyle w:val="Default"/>
              <w:tabs>
                <w:tab w:val="left" w:pos="567"/>
              </w:tabs>
              <w:jc w:val="both"/>
              <w:rPr>
                <w:sz w:val="22"/>
                <w:szCs w:val="22"/>
              </w:rPr>
            </w:pPr>
            <w:r w:rsidRPr="00BC4B01">
              <w:rPr>
                <w:sz w:val="22"/>
                <w:szCs w:val="22"/>
              </w:rPr>
              <w:t>Skambinančio asmens</w:t>
            </w:r>
            <w:r w:rsidR="00AF562B" w:rsidRPr="00BC4B01">
              <w:rPr>
                <w:sz w:val="22"/>
                <w:szCs w:val="22"/>
              </w:rPr>
              <w:t xml:space="preserve"> balsas,</w:t>
            </w:r>
            <w:r w:rsidRPr="00BC4B01">
              <w:rPr>
                <w:sz w:val="22"/>
                <w:szCs w:val="22"/>
              </w:rPr>
              <w:t xml:space="preserve"> telefono Nr., pokalbio įrašas, skambučio data, trukmė ir per skambutį pateikti asmens duomenys</w:t>
            </w:r>
          </w:p>
        </w:tc>
        <w:tc>
          <w:tcPr>
            <w:tcW w:w="1836" w:type="dxa"/>
          </w:tcPr>
          <w:p w14:paraId="6DF21646" w14:textId="02CDFB39" w:rsidR="00717BDA" w:rsidRPr="00BC4B01" w:rsidRDefault="00802690" w:rsidP="007F398E">
            <w:pPr>
              <w:pStyle w:val="Default"/>
              <w:tabs>
                <w:tab w:val="left" w:pos="567"/>
              </w:tabs>
              <w:jc w:val="both"/>
              <w:rPr>
                <w:sz w:val="22"/>
                <w:szCs w:val="22"/>
                <w:highlight w:val="yellow"/>
              </w:rPr>
            </w:pPr>
            <w:r w:rsidRPr="00BC4B01">
              <w:rPr>
                <w:sz w:val="22"/>
                <w:szCs w:val="22"/>
              </w:rPr>
              <w:t>6 mėn.</w:t>
            </w:r>
          </w:p>
        </w:tc>
      </w:tr>
      <w:tr w:rsidR="00802690" w:rsidRPr="00BC4B01" w14:paraId="049DF445" w14:textId="77777777" w:rsidTr="00FA3511">
        <w:tc>
          <w:tcPr>
            <w:tcW w:w="9628" w:type="dxa"/>
            <w:gridSpan w:val="4"/>
          </w:tcPr>
          <w:p w14:paraId="4018706E" w14:textId="2E48398A" w:rsidR="00802690" w:rsidRPr="00BC4B01" w:rsidRDefault="00802690" w:rsidP="007F398E">
            <w:pPr>
              <w:pStyle w:val="Default"/>
              <w:tabs>
                <w:tab w:val="left" w:pos="567"/>
              </w:tabs>
              <w:jc w:val="both"/>
              <w:rPr>
                <w:sz w:val="22"/>
                <w:szCs w:val="22"/>
              </w:rPr>
            </w:pPr>
            <w:r w:rsidRPr="00BC4B01">
              <w:rPr>
                <w:b/>
                <w:bCs/>
                <w:sz w:val="22"/>
                <w:szCs w:val="22"/>
              </w:rPr>
              <w:t>Papildoma aktuali informacija:</w:t>
            </w:r>
            <w:r w:rsidRPr="00BC4B01">
              <w:rPr>
                <w:sz w:val="22"/>
                <w:szCs w:val="22"/>
              </w:rPr>
              <w:t xml:space="preserve"> apie pokalbio įrašymą informuojam</w:t>
            </w:r>
            <w:r w:rsidR="00A26118" w:rsidRPr="00BC4B01">
              <w:rPr>
                <w:sz w:val="22"/>
                <w:szCs w:val="22"/>
              </w:rPr>
              <w:t>e</w:t>
            </w:r>
            <w:r w:rsidRPr="00BC4B01">
              <w:rPr>
                <w:sz w:val="22"/>
                <w:szCs w:val="22"/>
              </w:rPr>
              <w:t xml:space="preserve"> prieš pokalbį</w:t>
            </w:r>
            <w:r w:rsidR="004C1C81" w:rsidRPr="00BC4B01">
              <w:rPr>
                <w:sz w:val="22"/>
                <w:szCs w:val="22"/>
              </w:rPr>
              <w:t xml:space="preserve"> ir pateikiame su asmens duomenų tvarkymu susijusią informaciją.</w:t>
            </w:r>
          </w:p>
        </w:tc>
      </w:tr>
      <w:tr w:rsidR="004B211C" w:rsidRPr="00BC4B01" w14:paraId="68F62C66" w14:textId="77777777" w:rsidTr="00BC4B01">
        <w:tc>
          <w:tcPr>
            <w:tcW w:w="9628" w:type="dxa"/>
            <w:gridSpan w:val="4"/>
            <w:shd w:val="clear" w:color="auto" w:fill="E2EFD9" w:themeFill="accent6" w:themeFillTint="33"/>
          </w:tcPr>
          <w:p w14:paraId="00D79184" w14:textId="48B7AC03" w:rsidR="004B211C" w:rsidRPr="00BC4B01" w:rsidRDefault="004B211C" w:rsidP="007F398E">
            <w:pPr>
              <w:pStyle w:val="Default"/>
              <w:tabs>
                <w:tab w:val="left" w:pos="567"/>
              </w:tabs>
              <w:jc w:val="both"/>
              <w:rPr>
                <w:b/>
                <w:bCs/>
                <w:sz w:val="22"/>
                <w:szCs w:val="22"/>
              </w:rPr>
            </w:pPr>
            <w:r w:rsidRPr="00BC4B01">
              <w:rPr>
                <w:b/>
                <w:bCs/>
                <w:sz w:val="22"/>
                <w:szCs w:val="22"/>
              </w:rPr>
              <w:t>Procesiniai dokumentai</w:t>
            </w:r>
          </w:p>
        </w:tc>
      </w:tr>
      <w:tr w:rsidR="004B211C" w:rsidRPr="00BC4B01" w14:paraId="55E59DBC" w14:textId="77777777" w:rsidTr="00882302">
        <w:tc>
          <w:tcPr>
            <w:tcW w:w="1696" w:type="dxa"/>
          </w:tcPr>
          <w:p w14:paraId="08D1C3C8" w14:textId="36C7E724" w:rsidR="004B211C" w:rsidRPr="00BC4B01" w:rsidRDefault="00B16395" w:rsidP="007F398E">
            <w:pPr>
              <w:pStyle w:val="Default"/>
              <w:tabs>
                <w:tab w:val="left" w:pos="567"/>
              </w:tabs>
              <w:jc w:val="both"/>
              <w:rPr>
                <w:sz w:val="22"/>
                <w:szCs w:val="22"/>
              </w:rPr>
            </w:pPr>
            <w:r w:rsidRPr="00BC4B01">
              <w:rPr>
                <w:sz w:val="22"/>
                <w:szCs w:val="22"/>
              </w:rPr>
              <w:t>Dalyvavimas teismo ar ikiteisminiame procese ir bendrovės teisių gynyba</w:t>
            </w:r>
          </w:p>
        </w:tc>
        <w:tc>
          <w:tcPr>
            <w:tcW w:w="2268" w:type="dxa"/>
          </w:tcPr>
          <w:p w14:paraId="72508FDE" w14:textId="32EB6392" w:rsidR="004B211C" w:rsidRPr="00BC4B01" w:rsidRDefault="00B16395" w:rsidP="007F398E">
            <w:pPr>
              <w:pStyle w:val="Default"/>
              <w:tabs>
                <w:tab w:val="left" w:pos="567"/>
              </w:tabs>
              <w:jc w:val="both"/>
              <w:rPr>
                <w:sz w:val="22"/>
                <w:szCs w:val="22"/>
              </w:rPr>
            </w:pPr>
            <w:r w:rsidRPr="00BC4B01">
              <w:rPr>
                <w:sz w:val="22"/>
                <w:szCs w:val="22"/>
              </w:rPr>
              <w:t>Teis</w:t>
            </w:r>
            <w:r w:rsidR="004C1C81" w:rsidRPr="00BC4B01">
              <w:rPr>
                <w:sz w:val="22"/>
                <w:szCs w:val="22"/>
              </w:rPr>
              <w:t>ės aktų reikalavimų vykdymas</w:t>
            </w:r>
          </w:p>
        </w:tc>
        <w:tc>
          <w:tcPr>
            <w:tcW w:w="3828" w:type="dxa"/>
          </w:tcPr>
          <w:p w14:paraId="17AC2B0A" w14:textId="14275851" w:rsidR="004B211C" w:rsidRPr="00BC4B01" w:rsidRDefault="00B16395" w:rsidP="007F398E">
            <w:pPr>
              <w:pStyle w:val="Default"/>
              <w:tabs>
                <w:tab w:val="left" w:pos="567"/>
              </w:tabs>
              <w:jc w:val="both"/>
              <w:rPr>
                <w:sz w:val="22"/>
                <w:szCs w:val="22"/>
              </w:rPr>
            </w:pPr>
            <w:r w:rsidRPr="00BC4B01">
              <w:rPr>
                <w:sz w:val="22"/>
                <w:szCs w:val="22"/>
              </w:rPr>
              <w:t xml:space="preserve">Procesiniame dokumente nurodyti asmens duomenys: vardas, pavardė, asmens kodas, adresas, kontaktiniai duomenys, su </w:t>
            </w:r>
            <w:r w:rsidR="00116D4C" w:rsidRPr="00BC4B01">
              <w:rPr>
                <w:sz w:val="22"/>
                <w:szCs w:val="22"/>
              </w:rPr>
              <w:t>konkrečiu procesiniu dokumentu susijusios aplinkybės</w:t>
            </w:r>
          </w:p>
        </w:tc>
        <w:tc>
          <w:tcPr>
            <w:tcW w:w="1836" w:type="dxa"/>
          </w:tcPr>
          <w:p w14:paraId="42FBEDFB" w14:textId="0E65D74A" w:rsidR="004B211C" w:rsidRPr="00BC4B01" w:rsidRDefault="00DF6C20" w:rsidP="007F398E">
            <w:pPr>
              <w:pStyle w:val="Default"/>
              <w:tabs>
                <w:tab w:val="left" w:pos="567"/>
              </w:tabs>
              <w:jc w:val="both"/>
              <w:rPr>
                <w:sz w:val="22"/>
                <w:szCs w:val="22"/>
              </w:rPr>
            </w:pPr>
            <w:r w:rsidRPr="00BC4B01">
              <w:rPr>
                <w:sz w:val="22"/>
                <w:szCs w:val="22"/>
              </w:rPr>
              <w:t>Iki visiško ginčo išsprendimo ir tiek, kiek reikia susijusiems tikslams pasiekti (pvz., pateikti dokumentą vykdymui)</w:t>
            </w:r>
            <w:r w:rsidR="000157F5" w:rsidRPr="00BC4B01">
              <w:rPr>
                <w:sz w:val="22"/>
                <w:szCs w:val="22"/>
              </w:rPr>
              <w:t xml:space="preserve"> </w:t>
            </w:r>
          </w:p>
        </w:tc>
      </w:tr>
      <w:tr w:rsidR="00A749ED" w:rsidRPr="00BC4B01" w14:paraId="4D55CD0B" w14:textId="77777777" w:rsidTr="00BC4B01">
        <w:tc>
          <w:tcPr>
            <w:tcW w:w="9628" w:type="dxa"/>
            <w:gridSpan w:val="4"/>
            <w:shd w:val="clear" w:color="auto" w:fill="E2EFD9" w:themeFill="accent6" w:themeFillTint="33"/>
          </w:tcPr>
          <w:p w14:paraId="00F4E084" w14:textId="5964E0E2" w:rsidR="00A749ED" w:rsidRPr="00BC4B01" w:rsidRDefault="00A749ED" w:rsidP="007F398E">
            <w:pPr>
              <w:pStyle w:val="Default"/>
              <w:tabs>
                <w:tab w:val="left" w:pos="567"/>
              </w:tabs>
              <w:jc w:val="both"/>
              <w:rPr>
                <w:b/>
                <w:bCs/>
                <w:sz w:val="22"/>
                <w:szCs w:val="22"/>
              </w:rPr>
            </w:pPr>
            <w:r w:rsidRPr="00BC4B01">
              <w:rPr>
                <w:b/>
                <w:bCs/>
                <w:sz w:val="22"/>
                <w:szCs w:val="22"/>
              </w:rPr>
              <w:t>Tiesioginė rinkodara</w:t>
            </w:r>
          </w:p>
        </w:tc>
      </w:tr>
      <w:tr w:rsidR="00A749ED" w:rsidRPr="00BC4B01" w14:paraId="42DB9BEC" w14:textId="77777777" w:rsidTr="00882302">
        <w:tc>
          <w:tcPr>
            <w:tcW w:w="1696" w:type="dxa"/>
          </w:tcPr>
          <w:p w14:paraId="41F2C968" w14:textId="2E0FB1EC" w:rsidR="00A749ED" w:rsidRPr="00BC4B01" w:rsidRDefault="00F65FC3" w:rsidP="007F398E">
            <w:pPr>
              <w:pStyle w:val="Default"/>
              <w:tabs>
                <w:tab w:val="left" w:pos="567"/>
              </w:tabs>
              <w:jc w:val="both"/>
              <w:rPr>
                <w:sz w:val="22"/>
                <w:szCs w:val="22"/>
              </w:rPr>
            </w:pPr>
            <w:r w:rsidRPr="00BC4B01">
              <w:rPr>
                <w:sz w:val="22"/>
                <w:szCs w:val="22"/>
              </w:rPr>
              <w:t>Tiesioginė rinkodara (pvz., reklama, prašymas pateikti nuomonę apie prekes ir/ ar paslaugas</w:t>
            </w:r>
            <w:r w:rsidR="00E36B58" w:rsidRPr="00BC4B01">
              <w:rPr>
                <w:sz w:val="22"/>
                <w:szCs w:val="22"/>
              </w:rPr>
              <w:t>, naujienlaiškiai</w:t>
            </w:r>
            <w:r w:rsidRPr="00BC4B01">
              <w:rPr>
                <w:sz w:val="22"/>
                <w:szCs w:val="22"/>
              </w:rPr>
              <w:t xml:space="preserve">)  </w:t>
            </w:r>
          </w:p>
        </w:tc>
        <w:tc>
          <w:tcPr>
            <w:tcW w:w="2268" w:type="dxa"/>
          </w:tcPr>
          <w:p w14:paraId="1A257513" w14:textId="4F46C759" w:rsidR="00A749ED" w:rsidRPr="00BC4B01" w:rsidRDefault="00950058" w:rsidP="007F398E">
            <w:pPr>
              <w:pStyle w:val="Default"/>
              <w:tabs>
                <w:tab w:val="left" w:pos="567"/>
              </w:tabs>
              <w:jc w:val="both"/>
              <w:rPr>
                <w:sz w:val="22"/>
                <w:szCs w:val="22"/>
              </w:rPr>
            </w:pPr>
            <w:r w:rsidRPr="00BC4B01">
              <w:rPr>
                <w:sz w:val="22"/>
                <w:szCs w:val="22"/>
              </w:rPr>
              <w:t>Sutikimas</w:t>
            </w:r>
          </w:p>
        </w:tc>
        <w:tc>
          <w:tcPr>
            <w:tcW w:w="3828" w:type="dxa"/>
          </w:tcPr>
          <w:p w14:paraId="597E6651" w14:textId="403E4178" w:rsidR="00780ED6" w:rsidRPr="00BC4B01" w:rsidRDefault="00757A6F" w:rsidP="007F398E">
            <w:pPr>
              <w:pStyle w:val="Default"/>
              <w:tabs>
                <w:tab w:val="left" w:pos="567"/>
              </w:tabs>
              <w:jc w:val="both"/>
              <w:rPr>
                <w:sz w:val="22"/>
                <w:szCs w:val="22"/>
              </w:rPr>
            </w:pPr>
            <w:r w:rsidRPr="00BC4B01">
              <w:rPr>
                <w:sz w:val="22"/>
                <w:szCs w:val="22"/>
              </w:rPr>
              <w:t>V</w:t>
            </w:r>
            <w:r w:rsidR="00780ED6" w:rsidRPr="00BC4B01">
              <w:rPr>
                <w:sz w:val="22"/>
                <w:szCs w:val="22"/>
              </w:rPr>
              <w:t>ardas, el. pašto adresas, telefono Nr.</w:t>
            </w:r>
            <w:r w:rsidRPr="00BC4B01">
              <w:rPr>
                <w:sz w:val="22"/>
                <w:szCs w:val="22"/>
              </w:rPr>
              <w:t>, o taip pat ir kiti duomenys, kurie gali būti nurodyti sutikime</w:t>
            </w:r>
          </w:p>
          <w:p w14:paraId="627F65E6" w14:textId="6128287C" w:rsidR="00AC03C4" w:rsidRPr="00BC4B01" w:rsidRDefault="00AC03C4" w:rsidP="007F398E">
            <w:pPr>
              <w:pStyle w:val="Default"/>
              <w:tabs>
                <w:tab w:val="left" w:pos="567"/>
              </w:tabs>
              <w:jc w:val="both"/>
              <w:rPr>
                <w:sz w:val="22"/>
                <w:szCs w:val="22"/>
              </w:rPr>
            </w:pPr>
          </w:p>
          <w:p w14:paraId="2A0908A9" w14:textId="398A735F" w:rsidR="00950058" w:rsidRPr="00BC4B01" w:rsidRDefault="00950058" w:rsidP="007F398E">
            <w:pPr>
              <w:pStyle w:val="Default"/>
              <w:tabs>
                <w:tab w:val="left" w:pos="567"/>
              </w:tabs>
              <w:jc w:val="both"/>
              <w:rPr>
                <w:sz w:val="22"/>
                <w:szCs w:val="22"/>
              </w:rPr>
            </w:pPr>
          </w:p>
        </w:tc>
        <w:tc>
          <w:tcPr>
            <w:tcW w:w="1836" w:type="dxa"/>
          </w:tcPr>
          <w:p w14:paraId="379DFC0F" w14:textId="353A593D" w:rsidR="00A749ED" w:rsidRPr="00BC4B01" w:rsidRDefault="00757A6F" w:rsidP="007F398E">
            <w:pPr>
              <w:pStyle w:val="Default"/>
              <w:tabs>
                <w:tab w:val="left" w:pos="567"/>
              </w:tabs>
              <w:jc w:val="both"/>
              <w:rPr>
                <w:sz w:val="22"/>
                <w:szCs w:val="22"/>
              </w:rPr>
            </w:pPr>
            <w:r w:rsidRPr="00BC4B01">
              <w:rPr>
                <w:sz w:val="22"/>
                <w:szCs w:val="22"/>
              </w:rPr>
              <w:t>Su konkrečiu sutikimu siejamą terminą</w:t>
            </w:r>
            <w:r w:rsidR="00AF60D9" w:rsidRPr="00BC4B01">
              <w:rPr>
                <w:sz w:val="22"/>
                <w:szCs w:val="22"/>
              </w:rPr>
              <w:t xml:space="preserve"> ir ne ilgiau kaip 2 m. po </w:t>
            </w:r>
            <w:r w:rsidR="0037283D" w:rsidRPr="00BC4B01">
              <w:rPr>
                <w:sz w:val="22"/>
                <w:szCs w:val="22"/>
              </w:rPr>
              <w:t>jo</w:t>
            </w:r>
          </w:p>
        </w:tc>
      </w:tr>
    </w:tbl>
    <w:p w14:paraId="5BC82B63" w14:textId="77777777" w:rsidR="00685D5C" w:rsidRPr="00BC4B01" w:rsidRDefault="00685D5C" w:rsidP="00CF4A19">
      <w:pPr>
        <w:pStyle w:val="Default"/>
        <w:spacing w:after="120"/>
        <w:jc w:val="center"/>
        <w:rPr>
          <w:b/>
          <w:sz w:val="22"/>
          <w:szCs w:val="22"/>
        </w:rPr>
      </w:pPr>
    </w:p>
    <w:p w14:paraId="5D6BB99F" w14:textId="7EA079DD" w:rsidR="00685D5C" w:rsidRPr="00BC4B01" w:rsidRDefault="00685D5C" w:rsidP="00CF4A19">
      <w:pPr>
        <w:pStyle w:val="Default"/>
        <w:jc w:val="center"/>
        <w:rPr>
          <w:b/>
          <w:sz w:val="22"/>
          <w:szCs w:val="22"/>
        </w:rPr>
      </w:pPr>
      <w:r w:rsidRPr="00BC4B01">
        <w:rPr>
          <w:b/>
          <w:sz w:val="22"/>
          <w:szCs w:val="22"/>
        </w:rPr>
        <w:t>IV. KITA AKTUALI INFORMACIJA</w:t>
      </w:r>
    </w:p>
    <w:p w14:paraId="6D701608" w14:textId="77777777" w:rsidR="008505A1" w:rsidRPr="00BC4B01" w:rsidRDefault="008505A1" w:rsidP="00BC4B01">
      <w:pPr>
        <w:pStyle w:val="Default"/>
        <w:jc w:val="center"/>
        <w:rPr>
          <w:b/>
          <w:sz w:val="22"/>
          <w:szCs w:val="22"/>
        </w:rPr>
      </w:pPr>
    </w:p>
    <w:p w14:paraId="38B1D0F4" w14:textId="1BF00D7F" w:rsidR="00AA4688" w:rsidRPr="00BC4B01" w:rsidRDefault="002562E1" w:rsidP="00856A47">
      <w:pPr>
        <w:pStyle w:val="Default"/>
        <w:numPr>
          <w:ilvl w:val="0"/>
          <w:numId w:val="21"/>
        </w:numPr>
        <w:tabs>
          <w:tab w:val="left" w:pos="567"/>
        </w:tabs>
        <w:ind w:left="0" w:firstLine="0"/>
        <w:jc w:val="both"/>
        <w:rPr>
          <w:sz w:val="22"/>
          <w:szCs w:val="22"/>
        </w:rPr>
      </w:pPr>
      <w:r w:rsidRPr="00BC4B01">
        <w:rPr>
          <w:b/>
          <w:bCs/>
          <w:color w:val="70AD47" w:themeColor="accent6"/>
          <w:sz w:val="22"/>
          <w:szCs w:val="22"/>
        </w:rPr>
        <w:t>ATKREIPIAME DĖMESĮ</w:t>
      </w:r>
      <w:r w:rsidRPr="00BC4B01">
        <w:rPr>
          <w:b/>
          <w:bCs/>
          <w:sz w:val="22"/>
          <w:szCs w:val="22"/>
        </w:rPr>
        <w:t>, kad t</w:t>
      </w:r>
      <w:r w:rsidR="004D3944" w:rsidRPr="00BC4B01">
        <w:rPr>
          <w:b/>
          <w:bCs/>
          <w:sz w:val="22"/>
          <w:szCs w:val="22"/>
        </w:rPr>
        <w:t xml:space="preserve">eikdama Privatumo pranešime nenurodytas paslaugas bendrovė gali </w:t>
      </w:r>
      <w:r w:rsidR="00857045" w:rsidRPr="00BC4B01">
        <w:rPr>
          <w:b/>
          <w:bCs/>
          <w:sz w:val="22"/>
          <w:szCs w:val="22"/>
        </w:rPr>
        <w:t>būti</w:t>
      </w:r>
      <w:r w:rsidR="004D3944" w:rsidRPr="00BC4B01">
        <w:rPr>
          <w:b/>
          <w:bCs/>
          <w:sz w:val="22"/>
          <w:szCs w:val="22"/>
        </w:rPr>
        <w:t xml:space="preserve"> Jūsų asmens duomenų tvarkytoj</w:t>
      </w:r>
      <w:r w:rsidR="00E81F76" w:rsidRPr="00BC4B01">
        <w:rPr>
          <w:b/>
          <w:bCs/>
          <w:sz w:val="22"/>
          <w:szCs w:val="22"/>
        </w:rPr>
        <w:t>a</w:t>
      </w:r>
      <w:r w:rsidR="00856A47" w:rsidRPr="00BC4B01">
        <w:rPr>
          <w:sz w:val="22"/>
          <w:szCs w:val="22"/>
        </w:rPr>
        <w:t xml:space="preserve">. Pavyzdžiui, įmokų priėmimo ir administravimo, išmokų, įskaitant pensijas, išmokėjimo, taip pat vartojimo kredito, draudimo sutarčių sudarymo atvejais. Tokiais </w:t>
      </w:r>
      <w:r w:rsidR="00856A47" w:rsidRPr="00BC4B01">
        <w:rPr>
          <w:sz w:val="22"/>
          <w:szCs w:val="22"/>
        </w:rPr>
        <w:lastRenderedPageBreak/>
        <w:t xml:space="preserve">atvejais </w:t>
      </w:r>
      <w:r w:rsidR="00AA4688" w:rsidRPr="00BC4B01">
        <w:rPr>
          <w:sz w:val="22"/>
          <w:szCs w:val="22"/>
        </w:rPr>
        <w:t xml:space="preserve">norėdami pasinaudoti BDAR suteikiamomis teisėmis, turite kreiptis į bendrovės </w:t>
      </w:r>
      <w:r w:rsidR="00E9741F" w:rsidRPr="00BC4B01">
        <w:rPr>
          <w:sz w:val="22"/>
          <w:szCs w:val="22"/>
        </w:rPr>
        <w:t xml:space="preserve">verslo </w:t>
      </w:r>
      <w:r w:rsidR="00AA4688" w:rsidRPr="00BC4B01">
        <w:rPr>
          <w:sz w:val="22"/>
          <w:szCs w:val="22"/>
        </w:rPr>
        <w:t>partnerį, kurio pavedimu bendrovė teikia paslaugas. Šis partneris yra Jūsų asmens duomenų valdytojas. Tuo atveju, jei neturite duomenų apie šį bendrovės partnerį arba neturite jo kontaktinių duomenų, galite kreiptis į bendrovę šio pranešimo dalyje „Kontaktinė informacija“ nurodytais kontaktais su prašymu pateikti partnerio kontaktinius duomenis</w:t>
      </w:r>
      <w:r w:rsidR="00AB01A5" w:rsidRPr="00BC4B01">
        <w:rPr>
          <w:sz w:val="22"/>
          <w:szCs w:val="22"/>
        </w:rPr>
        <w:t xml:space="preserve"> arba persiųsti Jūsų prašymą partneriui.</w:t>
      </w:r>
    </w:p>
    <w:p w14:paraId="60EE0645" w14:textId="65DEC28C" w:rsidR="00681083" w:rsidRPr="00BC4B01" w:rsidRDefault="00B53849" w:rsidP="00AA4688">
      <w:pPr>
        <w:pStyle w:val="Default"/>
        <w:numPr>
          <w:ilvl w:val="0"/>
          <w:numId w:val="21"/>
        </w:numPr>
        <w:tabs>
          <w:tab w:val="left" w:pos="567"/>
        </w:tabs>
        <w:ind w:left="0" w:firstLine="0"/>
        <w:jc w:val="both"/>
        <w:rPr>
          <w:sz w:val="22"/>
          <w:szCs w:val="22"/>
        </w:rPr>
      </w:pPr>
      <w:r w:rsidRPr="00BC4B01">
        <w:rPr>
          <w:b/>
          <w:bCs/>
          <w:sz w:val="22"/>
          <w:szCs w:val="22"/>
        </w:rPr>
        <w:t xml:space="preserve">Jei bendrovės </w:t>
      </w:r>
      <w:r w:rsidR="00AB4CF0" w:rsidRPr="00BC4B01">
        <w:rPr>
          <w:b/>
          <w:bCs/>
          <w:sz w:val="22"/>
          <w:szCs w:val="22"/>
        </w:rPr>
        <w:t xml:space="preserve">verslo </w:t>
      </w:r>
      <w:r w:rsidRPr="00BC4B01">
        <w:rPr>
          <w:b/>
          <w:bCs/>
          <w:sz w:val="22"/>
          <w:szCs w:val="22"/>
        </w:rPr>
        <w:t>partneriai sutartyse su bendrove pateikia savo darbuotojų asmens duomenis</w:t>
      </w:r>
      <w:r w:rsidRPr="00BC4B01">
        <w:rPr>
          <w:sz w:val="22"/>
          <w:szCs w:val="22"/>
        </w:rPr>
        <w:t xml:space="preserve"> (pvz., kaip kontaktinių asmenų</w:t>
      </w:r>
      <w:r w:rsidR="00797081" w:rsidRPr="00BC4B01">
        <w:rPr>
          <w:sz w:val="22"/>
          <w:szCs w:val="22"/>
        </w:rPr>
        <w:t xml:space="preserve">, </w:t>
      </w:r>
      <w:r w:rsidRPr="00BC4B01">
        <w:rPr>
          <w:sz w:val="22"/>
          <w:szCs w:val="22"/>
        </w:rPr>
        <w:t>asmenų, atsakingų už paslaugų teikimą</w:t>
      </w:r>
      <w:r w:rsidR="00797081" w:rsidRPr="00BC4B01">
        <w:rPr>
          <w:sz w:val="22"/>
          <w:szCs w:val="22"/>
        </w:rPr>
        <w:t xml:space="preserve"> arba asmenų, atitinkančių konkrečius kvalifikacijos, patirties, išsilavinimo reikalavimus, </w:t>
      </w:r>
      <w:r w:rsidR="00AB4CF0" w:rsidRPr="00BC4B01">
        <w:rPr>
          <w:sz w:val="22"/>
          <w:szCs w:val="22"/>
        </w:rPr>
        <w:t>kuriuos bendrovė kelia paslaugų teikimui</w:t>
      </w:r>
      <w:r w:rsidRPr="00BC4B01">
        <w:rPr>
          <w:sz w:val="22"/>
          <w:szCs w:val="22"/>
        </w:rPr>
        <w:t xml:space="preserve">), tai bendrovė tampa šių sutartyse nurodytų duomenų valdytoja ir </w:t>
      </w:r>
      <w:r w:rsidR="00CD29E5" w:rsidRPr="00BC4B01">
        <w:rPr>
          <w:sz w:val="22"/>
          <w:szCs w:val="22"/>
        </w:rPr>
        <w:t>tvarko juos tokį terminą, koks</w:t>
      </w:r>
      <w:r w:rsidR="00222DE2" w:rsidRPr="00BC4B01">
        <w:rPr>
          <w:sz w:val="22"/>
          <w:szCs w:val="22"/>
        </w:rPr>
        <w:t xml:space="preserve"> teisės aktuose</w:t>
      </w:r>
      <w:r w:rsidR="00CD29E5" w:rsidRPr="00BC4B01">
        <w:rPr>
          <w:sz w:val="22"/>
          <w:szCs w:val="22"/>
        </w:rPr>
        <w:t xml:space="preserve"> numatytas tam konkrečiam sutarties tipui</w:t>
      </w:r>
      <w:r w:rsidR="008D5D64" w:rsidRPr="00BC4B01">
        <w:rPr>
          <w:sz w:val="22"/>
          <w:szCs w:val="22"/>
        </w:rPr>
        <w:t xml:space="preserve"> (nes šie duomenys yra neatsiejamai įtraukti į tą dokumentą, kurį privalome saugoti teisės aktuose numatytą terminą).</w:t>
      </w:r>
      <w:r w:rsidR="00895870" w:rsidRPr="00BC4B01">
        <w:rPr>
          <w:sz w:val="22"/>
          <w:szCs w:val="22"/>
        </w:rPr>
        <w:t xml:space="preserve"> Konkretūs asmens duomenys priklauso nuo konkre</w:t>
      </w:r>
      <w:r w:rsidR="0022075A" w:rsidRPr="00BC4B01">
        <w:rPr>
          <w:sz w:val="22"/>
          <w:szCs w:val="22"/>
        </w:rPr>
        <w:t>taus atvejo ir vykdomo pirkimo rūšies</w:t>
      </w:r>
      <w:r w:rsidR="00895870" w:rsidRPr="00BC4B01">
        <w:rPr>
          <w:sz w:val="22"/>
          <w:szCs w:val="22"/>
        </w:rPr>
        <w:t>, jie gali apimti vardą, pavardę, kontaktinius duomenis, kvalifikacijos, išsilavinimo patirties duomenis (pvz., mokymosi įstaigą,</w:t>
      </w:r>
      <w:r w:rsidR="0022075A" w:rsidRPr="00BC4B01">
        <w:rPr>
          <w:sz w:val="22"/>
          <w:szCs w:val="22"/>
        </w:rPr>
        <w:t xml:space="preserve"> profesinė patirtį, sertifikatų duomenis) ir kitus duomenis.</w:t>
      </w:r>
    </w:p>
    <w:p w14:paraId="7505018E" w14:textId="336D8A0E" w:rsidR="00BF037A" w:rsidRPr="00BC4B01" w:rsidRDefault="00893979" w:rsidP="00AA4688">
      <w:pPr>
        <w:pStyle w:val="Default"/>
        <w:numPr>
          <w:ilvl w:val="0"/>
          <w:numId w:val="21"/>
        </w:numPr>
        <w:tabs>
          <w:tab w:val="left" w:pos="567"/>
        </w:tabs>
        <w:ind w:left="0" w:firstLine="0"/>
        <w:jc w:val="both"/>
        <w:rPr>
          <w:sz w:val="22"/>
          <w:szCs w:val="22"/>
        </w:rPr>
      </w:pPr>
      <w:r w:rsidRPr="00BC4B01">
        <w:rPr>
          <w:b/>
          <w:bCs/>
          <w:sz w:val="22"/>
          <w:szCs w:val="22"/>
        </w:rPr>
        <w:t>Bendrovė gali atlikti derybų su partneriais ar potencialiais partneriais garso įrašą</w:t>
      </w:r>
      <w:r w:rsidRPr="00BC4B01">
        <w:rPr>
          <w:sz w:val="22"/>
          <w:szCs w:val="22"/>
        </w:rPr>
        <w:t xml:space="preserve">, remdamasis </w:t>
      </w:r>
      <w:r w:rsidR="001C010C" w:rsidRPr="00BC4B01">
        <w:rPr>
          <w:sz w:val="22"/>
          <w:szCs w:val="22"/>
        </w:rPr>
        <w:t>teisės akte numatytu reikalavimu</w:t>
      </w:r>
      <w:r w:rsidRPr="00BC4B01">
        <w:rPr>
          <w:sz w:val="22"/>
          <w:szCs w:val="22"/>
        </w:rPr>
        <w:t xml:space="preserve"> protoko</w:t>
      </w:r>
      <w:r w:rsidR="00480701" w:rsidRPr="00BC4B01">
        <w:rPr>
          <w:sz w:val="22"/>
          <w:szCs w:val="22"/>
        </w:rPr>
        <w:t>l</w:t>
      </w:r>
      <w:r w:rsidRPr="00BC4B01">
        <w:rPr>
          <w:sz w:val="22"/>
          <w:szCs w:val="22"/>
        </w:rPr>
        <w:t>uoti derybas</w:t>
      </w:r>
      <w:r w:rsidR="00EF6F8C" w:rsidRPr="00BC4B01">
        <w:rPr>
          <w:sz w:val="22"/>
          <w:szCs w:val="22"/>
        </w:rPr>
        <w:t xml:space="preserve"> (</w:t>
      </w:r>
      <w:r w:rsidR="00480701" w:rsidRPr="00BC4B01">
        <w:rPr>
          <w:sz w:val="22"/>
          <w:szCs w:val="22"/>
        </w:rPr>
        <w:t>LR pirkimų, atliekamų vandentvarkos, energetikos, transporto ar pašto paslaugų srities perkančiųjų subjektų įstatymo 34 str. 9 d.</w:t>
      </w:r>
      <w:r w:rsidR="00EF6F8C" w:rsidRPr="00BC4B01">
        <w:rPr>
          <w:sz w:val="22"/>
          <w:szCs w:val="22"/>
        </w:rPr>
        <w:t xml:space="preserve">). </w:t>
      </w:r>
      <w:r w:rsidR="00480701" w:rsidRPr="00BC4B01">
        <w:rPr>
          <w:sz w:val="22"/>
          <w:szCs w:val="22"/>
        </w:rPr>
        <w:t xml:space="preserve">Toks garso įrašas vertinamas kaip susitikimo protokolas ir saugomas kartu su konkretaus pirkimo dokumentais – </w:t>
      </w:r>
      <w:r w:rsidR="00013212" w:rsidRPr="00BC4B01">
        <w:rPr>
          <w:sz w:val="22"/>
          <w:szCs w:val="22"/>
        </w:rPr>
        <w:t>teisės aktuose numatytą terminą</w:t>
      </w:r>
      <w:r w:rsidR="00222DE2" w:rsidRPr="00BC4B01">
        <w:rPr>
          <w:sz w:val="22"/>
          <w:szCs w:val="22"/>
        </w:rPr>
        <w:t xml:space="preserve">. </w:t>
      </w:r>
      <w:r w:rsidR="00FC5C78" w:rsidRPr="00BC4B01">
        <w:rPr>
          <w:sz w:val="22"/>
          <w:szCs w:val="22"/>
        </w:rPr>
        <w:t xml:space="preserve">Apie tokį protokolavimo būdą bendrovė informuoja prieš derybas ir pateikia </w:t>
      </w:r>
      <w:r w:rsidR="00222DE2" w:rsidRPr="00BC4B01">
        <w:rPr>
          <w:sz w:val="22"/>
          <w:szCs w:val="22"/>
        </w:rPr>
        <w:t xml:space="preserve">susijusią </w:t>
      </w:r>
      <w:r w:rsidR="00FC5C78" w:rsidRPr="00BC4B01">
        <w:rPr>
          <w:sz w:val="22"/>
          <w:szCs w:val="22"/>
        </w:rPr>
        <w:t>teisės aktuose numatytą informaciją.</w:t>
      </w:r>
    </w:p>
    <w:p w14:paraId="77ED2BE9" w14:textId="3495BA36" w:rsidR="00723B6D" w:rsidRPr="00BC4B01" w:rsidRDefault="00685D5C" w:rsidP="00BC4B01">
      <w:pPr>
        <w:pStyle w:val="Default"/>
        <w:numPr>
          <w:ilvl w:val="0"/>
          <w:numId w:val="21"/>
        </w:numPr>
        <w:tabs>
          <w:tab w:val="left" w:pos="567"/>
        </w:tabs>
        <w:ind w:left="0" w:firstLine="0"/>
        <w:jc w:val="both"/>
        <w:rPr>
          <w:sz w:val="22"/>
          <w:szCs w:val="22"/>
        </w:rPr>
      </w:pPr>
      <w:r w:rsidRPr="00BC4B01">
        <w:rPr>
          <w:b/>
          <w:bCs/>
          <w:sz w:val="22"/>
          <w:szCs w:val="22"/>
        </w:rPr>
        <w:t xml:space="preserve">Bendrovė gali tvarkyti su klientu susijusio trečiojo asmens (pavyzdžiui, </w:t>
      </w:r>
      <w:r w:rsidR="00A10B48" w:rsidRPr="00BC4B01">
        <w:rPr>
          <w:b/>
          <w:bCs/>
          <w:sz w:val="22"/>
          <w:szCs w:val="22"/>
        </w:rPr>
        <w:t xml:space="preserve">kliento </w:t>
      </w:r>
      <w:r w:rsidRPr="00BC4B01">
        <w:rPr>
          <w:b/>
          <w:bCs/>
          <w:sz w:val="22"/>
          <w:szCs w:val="22"/>
        </w:rPr>
        <w:t>atstovo, įgaliotinio</w:t>
      </w:r>
      <w:r w:rsidR="00A10B48" w:rsidRPr="00BC4B01">
        <w:rPr>
          <w:b/>
          <w:bCs/>
          <w:sz w:val="22"/>
          <w:szCs w:val="22"/>
        </w:rPr>
        <w:t xml:space="preserve">) </w:t>
      </w:r>
      <w:r w:rsidRPr="00BC4B01">
        <w:rPr>
          <w:b/>
          <w:bCs/>
          <w:sz w:val="22"/>
          <w:szCs w:val="22"/>
        </w:rPr>
        <w:t>asmens duomenis</w:t>
      </w:r>
      <w:r w:rsidRPr="00BC4B01">
        <w:rPr>
          <w:sz w:val="22"/>
          <w:szCs w:val="22"/>
        </w:rPr>
        <w:t xml:space="preserve"> (</w:t>
      </w:r>
      <w:r w:rsidR="00A10B48" w:rsidRPr="00BC4B01">
        <w:rPr>
          <w:sz w:val="22"/>
          <w:szCs w:val="22"/>
        </w:rPr>
        <w:t xml:space="preserve">pavyzdžiui, </w:t>
      </w:r>
      <w:r w:rsidRPr="00BC4B01">
        <w:rPr>
          <w:sz w:val="22"/>
          <w:szCs w:val="22"/>
        </w:rPr>
        <w:t>vardą, pavardę, asmens kodą arba gimimo datą, o tam tikrais atvejais – pareigas</w:t>
      </w:r>
      <w:r w:rsidR="00A10B48" w:rsidRPr="00BC4B01">
        <w:rPr>
          <w:sz w:val="22"/>
          <w:szCs w:val="22"/>
        </w:rPr>
        <w:t xml:space="preserve"> ar kitus duomenis)</w:t>
      </w:r>
      <w:r w:rsidRPr="00BC4B01">
        <w:rPr>
          <w:sz w:val="22"/>
          <w:szCs w:val="22"/>
        </w:rPr>
        <w:t xml:space="preserve"> sutarties su klientu sudarymo</w:t>
      </w:r>
      <w:r w:rsidR="00681083" w:rsidRPr="00BC4B01">
        <w:rPr>
          <w:sz w:val="22"/>
          <w:szCs w:val="22"/>
        </w:rPr>
        <w:t xml:space="preserve">, </w:t>
      </w:r>
      <w:r w:rsidRPr="00BC4B01">
        <w:rPr>
          <w:sz w:val="22"/>
          <w:szCs w:val="22"/>
        </w:rPr>
        <w:t xml:space="preserve">vykdymo arba </w:t>
      </w:r>
      <w:r w:rsidR="001C010C" w:rsidRPr="00BC4B01">
        <w:rPr>
          <w:sz w:val="22"/>
          <w:szCs w:val="22"/>
        </w:rPr>
        <w:t>teisės aktų reikalavimų</w:t>
      </w:r>
      <w:r w:rsidRPr="00BC4B01">
        <w:rPr>
          <w:sz w:val="22"/>
          <w:szCs w:val="22"/>
        </w:rPr>
        <w:t xml:space="preserve"> vykdym</w:t>
      </w:r>
      <w:r w:rsidR="001C010C" w:rsidRPr="00BC4B01">
        <w:rPr>
          <w:sz w:val="22"/>
          <w:szCs w:val="22"/>
        </w:rPr>
        <w:t>u</w:t>
      </w:r>
      <w:r w:rsidR="00681083" w:rsidRPr="00BC4B01">
        <w:rPr>
          <w:sz w:val="22"/>
          <w:szCs w:val="22"/>
        </w:rPr>
        <w:t>,</w:t>
      </w:r>
      <w:r w:rsidRPr="00BC4B01">
        <w:rPr>
          <w:sz w:val="22"/>
          <w:szCs w:val="22"/>
        </w:rPr>
        <w:t xml:space="preserve"> arba bendrovės teisėto intereso teisiniu pagrindu, konkrečios paslaugos teikimo klientui</w:t>
      </w:r>
      <w:r w:rsidR="00A10B48" w:rsidRPr="00BC4B01">
        <w:rPr>
          <w:sz w:val="22"/>
          <w:szCs w:val="22"/>
        </w:rPr>
        <w:t xml:space="preserve"> ar kitu </w:t>
      </w:r>
      <w:r w:rsidRPr="00BC4B01">
        <w:rPr>
          <w:sz w:val="22"/>
          <w:szCs w:val="22"/>
        </w:rPr>
        <w:t xml:space="preserve">teisėtu tikslu. </w:t>
      </w:r>
    </w:p>
    <w:p w14:paraId="129F73B8" w14:textId="35084680" w:rsidR="00723B6D" w:rsidRPr="00BC4B01" w:rsidRDefault="00723B6D" w:rsidP="00723B6D">
      <w:pPr>
        <w:pStyle w:val="Default"/>
        <w:numPr>
          <w:ilvl w:val="0"/>
          <w:numId w:val="21"/>
        </w:numPr>
        <w:tabs>
          <w:tab w:val="left" w:pos="567"/>
        </w:tabs>
        <w:ind w:left="0" w:firstLine="0"/>
        <w:jc w:val="both"/>
        <w:rPr>
          <w:sz w:val="22"/>
          <w:szCs w:val="22"/>
        </w:rPr>
      </w:pPr>
      <w:r w:rsidRPr="00BC4B01">
        <w:rPr>
          <w:b/>
          <w:bCs/>
          <w:sz w:val="22"/>
          <w:szCs w:val="22"/>
        </w:rPr>
        <w:t>Bendrovė netvarko klientų specialių kategorijų asmens duomenų</w:t>
      </w:r>
      <w:r w:rsidRPr="00BC4B01">
        <w:rPr>
          <w:sz w:val="22"/>
          <w:szCs w:val="22"/>
        </w:rPr>
        <w:t>, atskleidžiančių kliento rasinę ar etninę kilme, politines pažiūras, religinius ar filosofinius įsitikinimus, narystę profesinėse sąjungose, sveikatos duomenų arba duomenų apie lytinį gyvenimą ar lytinę orientaciją.</w:t>
      </w:r>
    </w:p>
    <w:p w14:paraId="6F67C905" w14:textId="78501EE6" w:rsidR="00107162" w:rsidRPr="00BC4B01" w:rsidRDefault="00107162" w:rsidP="00723B6D">
      <w:pPr>
        <w:pStyle w:val="Default"/>
        <w:numPr>
          <w:ilvl w:val="0"/>
          <w:numId w:val="21"/>
        </w:numPr>
        <w:tabs>
          <w:tab w:val="left" w:pos="567"/>
        </w:tabs>
        <w:ind w:left="0" w:firstLine="0"/>
        <w:jc w:val="both"/>
        <w:rPr>
          <w:sz w:val="22"/>
          <w:szCs w:val="22"/>
        </w:rPr>
      </w:pPr>
      <w:r w:rsidRPr="00BC4B01">
        <w:rPr>
          <w:sz w:val="22"/>
          <w:szCs w:val="22"/>
        </w:rPr>
        <w:t>Primename, kad bendrovės darbuotoj</w:t>
      </w:r>
      <w:r w:rsidR="00DB43E8" w:rsidRPr="00BC4B01">
        <w:rPr>
          <w:sz w:val="22"/>
          <w:szCs w:val="22"/>
        </w:rPr>
        <w:t>ams el. paštu nesiųstumėte išskirtinai privačios, asmeninės informacijos, nesusijusios su bendrovės paslaugų teikimu ir vykdoma veika, nes tam tikrais atvejais</w:t>
      </w:r>
      <w:r w:rsidR="004E59D4" w:rsidRPr="00BC4B01">
        <w:rPr>
          <w:sz w:val="22"/>
          <w:szCs w:val="22"/>
        </w:rPr>
        <w:t>, pavyzdžiui,</w:t>
      </w:r>
      <w:r w:rsidR="00DB43E8" w:rsidRPr="00BC4B01">
        <w:rPr>
          <w:sz w:val="22"/>
          <w:szCs w:val="22"/>
        </w:rPr>
        <w:t xml:space="preserve"> siekiant užtikrinti bendrovės veiklos tęstinumą</w:t>
      </w:r>
      <w:r w:rsidR="004E59D4" w:rsidRPr="00BC4B01">
        <w:rPr>
          <w:sz w:val="22"/>
          <w:szCs w:val="22"/>
        </w:rPr>
        <w:t xml:space="preserve"> nutraukus darbo santykius,</w:t>
      </w:r>
      <w:r w:rsidR="00DB43E8" w:rsidRPr="00BC4B01">
        <w:rPr>
          <w:sz w:val="22"/>
          <w:szCs w:val="22"/>
        </w:rPr>
        <w:t xml:space="preserve"> </w:t>
      </w:r>
      <w:r w:rsidR="004E59D4" w:rsidRPr="00BC4B01">
        <w:rPr>
          <w:sz w:val="22"/>
          <w:szCs w:val="22"/>
        </w:rPr>
        <w:t>gali būti vykdomas automatinis laikinas el. laiškų nukreipimas kitam darbuotojui.</w:t>
      </w:r>
    </w:p>
    <w:p w14:paraId="42B77467" w14:textId="77777777" w:rsidR="00723B6D" w:rsidRPr="00BC4B01" w:rsidRDefault="00723B6D" w:rsidP="00BC4B01">
      <w:pPr>
        <w:pStyle w:val="Default"/>
        <w:tabs>
          <w:tab w:val="left" w:pos="567"/>
        </w:tabs>
        <w:jc w:val="both"/>
        <w:rPr>
          <w:sz w:val="22"/>
          <w:szCs w:val="22"/>
        </w:rPr>
      </w:pPr>
    </w:p>
    <w:p w14:paraId="31F920A4" w14:textId="52109BAA" w:rsidR="00802690" w:rsidRPr="00BC4B01" w:rsidRDefault="001D27E9" w:rsidP="00BC4B01">
      <w:pPr>
        <w:pStyle w:val="Default"/>
        <w:spacing w:after="120"/>
        <w:jc w:val="center"/>
        <w:rPr>
          <w:b/>
          <w:sz w:val="22"/>
          <w:szCs w:val="22"/>
        </w:rPr>
      </w:pPr>
      <w:r w:rsidRPr="00BC4B01">
        <w:rPr>
          <w:b/>
          <w:sz w:val="22"/>
          <w:szCs w:val="22"/>
        </w:rPr>
        <w:t xml:space="preserve">IV. </w:t>
      </w:r>
      <w:r w:rsidR="00A749ED" w:rsidRPr="00BC4B01">
        <w:rPr>
          <w:b/>
          <w:sz w:val="22"/>
          <w:szCs w:val="22"/>
        </w:rPr>
        <w:t>KANDIDAT</w:t>
      </w:r>
      <w:r w:rsidRPr="00BC4B01">
        <w:rPr>
          <w:b/>
          <w:sz w:val="22"/>
          <w:szCs w:val="22"/>
        </w:rPr>
        <w:t>Ų Į DARBUOTOJUS ASMENS DUOMENŲ TVARKYMAS</w:t>
      </w:r>
    </w:p>
    <w:p w14:paraId="1098F3B6" w14:textId="55D701C7" w:rsidR="005A32C8" w:rsidRPr="00BC4B01" w:rsidRDefault="00352443" w:rsidP="00CF4A19">
      <w:pPr>
        <w:pStyle w:val="Default"/>
        <w:numPr>
          <w:ilvl w:val="0"/>
          <w:numId w:val="21"/>
        </w:numPr>
        <w:tabs>
          <w:tab w:val="left" w:pos="567"/>
        </w:tabs>
        <w:spacing w:after="120"/>
        <w:ind w:left="0" w:firstLine="0"/>
        <w:jc w:val="both"/>
        <w:rPr>
          <w:sz w:val="22"/>
          <w:szCs w:val="22"/>
        </w:rPr>
      </w:pPr>
      <w:r w:rsidRPr="00BC4B01">
        <w:rPr>
          <w:sz w:val="22"/>
          <w:szCs w:val="22"/>
        </w:rPr>
        <w:t>Bendrovė tvarko kandidatų į</w:t>
      </w:r>
      <w:r w:rsidR="00C32FD9" w:rsidRPr="00BC4B01">
        <w:rPr>
          <w:sz w:val="22"/>
          <w:szCs w:val="22"/>
        </w:rPr>
        <w:t xml:space="preserve"> praktikantus,</w:t>
      </w:r>
      <w:r w:rsidRPr="00BC4B01">
        <w:rPr>
          <w:sz w:val="22"/>
          <w:szCs w:val="22"/>
        </w:rPr>
        <w:t xml:space="preserve"> bendrovės darbuotojus</w:t>
      </w:r>
      <w:r w:rsidR="00740B9B" w:rsidRPr="00BC4B01">
        <w:rPr>
          <w:sz w:val="22"/>
          <w:szCs w:val="22"/>
        </w:rPr>
        <w:t xml:space="preserve"> </w:t>
      </w:r>
      <w:r w:rsidR="00B21CFD" w:rsidRPr="00BC4B01">
        <w:rPr>
          <w:sz w:val="22"/>
          <w:szCs w:val="22"/>
        </w:rPr>
        <w:t>i</w:t>
      </w:r>
      <w:r w:rsidR="00740B9B" w:rsidRPr="00BC4B01">
        <w:rPr>
          <w:sz w:val="22"/>
          <w:szCs w:val="22"/>
        </w:rPr>
        <w:t>r bendrovės kolegial</w:t>
      </w:r>
      <w:r w:rsidR="00E55559" w:rsidRPr="00BC4B01">
        <w:rPr>
          <w:sz w:val="22"/>
          <w:szCs w:val="22"/>
        </w:rPr>
        <w:t>ių</w:t>
      </w:r>
      <w:r w:rsidR="00740B9B" w:rsidRPr="00BC4B01">
        <w:rPr>
          <w:sz w:val="22"/>
          <w:szCs w:val="22"/>
        </w:rPr>
        <w:t xml:space="preserve"> valdymo organ</w:t>
      </w:r>
      <w:r w:rsidR="00E55559" w:rsidRPr="00BC4B01">
        <w:rPr>
          <w:sz w:val="22"/>
          <w:szCs w:val="22"/>
        </w:rPr>
        <w:t>ų</w:t>
      </w:r>
      <w:r w:rsidR="00C32FD9" w:rsidRPr="00BC4B01">
        <w:rPr>
          <w:sz w:val="22"/>
          <w:szCs w:val="22"/>
        </w:rPr>
        <w:t xml:space="preserve"> </w:t>
      </w:r>
      <w:r w:rsidR="00FA72B5" w:rsidRPr="00BC4B01">
        <w:rPr>
          <w:sz w:val="22"/>
          <w:szCs w:val="22"/>
        </w:rPr>
        <w:t>ar</w:t>
      </w:r>
      <w:r w:rsidR="00C32FD9" w:rsidRPr="00BC4B01">
        <w:rPr>
          <w:sz w:val="22"/>
          <w:szCs w:val="22"/>
        </w:rPr>
        <w:t xml:space="preserve"> jų patariamųjų organų narius</w:t>
      </w:r>
      <w:r w:rsidR="006B036D" w:rsidRPr="00BC4B01">
        <w:rPr>
          <w:sz w:val="22"/>
          <w:szCs w:val="22"/>
        </w:rPr>
        <w:t xml:space="preserve"> (toliau – kandidatai)</w:t>
      </w:r>
      <w:r w:rsidRPr="00BC4B01">
        <w:rPr>
          <w:sz w:val="22"/>
          <w:szCs w:val="22"/>
        </w:rPr>
        <w:t xml:space="preserve"> asmens duomenis</w:t>
      </w:r>
      <w:r w:rsidR="005A32C8" w:rsidRPr="00BC4B01">
        <w:rPr>
          <w:sz w:val="22"/>
          <w:szCs w:val="22"/>
        </w:rPr>
        <w:t>.</w:t>
      </w:r>
    </w:p>
    <w:tbl>
      <w:tblPr>
        <w:tblStyle w:val="TableGrid"/>
        <w:tblW w:w="9634" w:type="dxa"/>
        <w:tblLook w:val="04A0" w:firstRow="1" w:lastRow="0" w:firstColumn="1" w:lastColumn="0" w:noHBand="0" w:noVBand="1"/>
      </w:tblPr>
      <w:tblGrid>
        <w:gridCol w:w="1838"/>
        <w:gridCol w:w="2126"/>
        <w:gridCol w:w="3261"/>
        <w:gridCol w:w="2409"/>
      </w:tblGrid>
      <w:tr w:rsidR="00117C6B" w:rsidRPr="00BC4B01" w14:paraId="400DDD15" w14:textId="59F64B64" w:rsidTr="00BC4B01">
        <w:tc>
          <w:tcPr>
            <w:tcW w:w="1838" w:type="dxa"/>
            <w:shd w:val="clear" w:color="auto" w:fill="C5E0B3" w:themeFill="accent6" w:themeFillTint="66"/>
          </w:tcPr>
          <w:p w14:paraId="254B8C89" w14:textId="19C9387E" w:rsidR="00344837" w:rsidRPr="00BC4B01" w:rsidRDefault="00344837" w:rsidP="00CF4A19">
            <w:pPr>
              <w:pStyle w:val="Default"/>
              <w:tabs>
                <w:tab w:val="left" w:pos="567"/>
              </w:tabs>
              <w:spacing w:after="120"/>
              <w:jc w:val="both"/>
              <w:rPr>
                <w:b/>
                <w:bCs/>
                <w:sz w:val="22"/>
                <w:szCs w:val="22"/>
              </w:rPr>
            </w:pPr>
            <w:r w:rsidRPr="00BC4B01">
              <w:rPr>
                <w:b/>
                <w:bCs/>
                <w:sz w:val="22"/>
                <w:szCs w:val="22"/>
              </w:rPr>
              <w:t>TIKSLAS</w:t>
            </w:r>
          </w:p>
        </w:tc>
        <w:tc>
          <w:tcPr>
            <w:tcW w:w="2126" w:type="dxa"/>
            <w:shd w:val="clear" w:color="auto" w:fill="C5E0B3" w:themeFill="accent6" w:themeFillTint="66"/>
          </w:tcPr>
          <w:p w14:paraId="5E5B288D" w14:textId="1424C630" w:rsidR="00344837" w:rsidRPr="00BC4B01" w:rsidRDefault="00344837" w:rsidP="00CF4A19">
            <w:pPr>
              <w:pStyle w:val="Default"/>
              <w:tabs>
                <w:tab w:val="left" w:pos="567"/>
              </w:tabs>
              <w:spacing w:after="120"/>
              <w:jc w:val="both"/>
              <w:rPr>
                <w:b/>
                <w:bCs/>
                <w:sz w:val="22"/>
                <w:szCs w:val="22"/>
              </w:rPr>
            </w:pPr>
            <w:r w:rsidRPr="00BC4B01">
              <w:rPr>
                <w:b/>
                <w:bCs/>
                <w:sz w:val="22"/>
                <w:szCs w:val="22"/>
              </w:rPr>
              <w:t>TEISINIS PAGRINDAS</w:t>
            </w:r>
          </w:p>
        </w:tc>
        <w:tc>
          <w:tcPr>
            <w:tcW w:w="3261" w:type="dxa"/>
            <w:shd w:val="clear" w:color="auto" w:fill="C5E0B3" w:themeFill="accent6" w:themeFillTint="66"/>
          </w:tcPr>
          <w:p w14:paraId="6A2F9FAF" w14:textId="3998AAD6" w:rsidR="00344837" w:rsidRPr="00BC4B01" w:rsidRDefault="00344837" w:rsidP="00CF4A19">
            <w:pPr>
              <w:pStyle w:val="Default"/>
              <w:tabs>
                <w:tab w:val="left" w:pos="567"/>
              </w:tabs>
              <w:spacing w:after="120"/>
              <w:jc w:val="both"/>
              <w:rPr>
                <w:b/>
                <w:bCs/>
                <w:sz w:val="22"/>
                <w:szCs w:val="22"/>
              </w:rPr>
            </w:pPr>
            <w:r w:rsidRPr="00BC4B01">
              <w:rPr>
                <w:b/>
                <w:bCs/>
                <w:sz w:val="22"/>
                <w:szCs w:val="22"/>
              </w:rPr>
              <w:t>TVARKOMI ASMENS DUOMENYS</w:t>
            </w:r>
          </w:p>
        </w:tc>
        <w:tc>
          <w:tcPr>
            <w:tcW w:w="2409" w:type="dxa"/>
            <w:shd w:val="clear" w:color="auto" w:fill="C5E0B3" w:themeFill="accent6" w:themeFillTint="66"/>
          </w:tcPr>
          <w:p w14:paraId="58B731DD" w14:textId="5372FB46" w:rsidR="00344837" w:rsidRPr="00BC4B01" w:rsidRDefault="00344837" w:rsidP="00CF4A19">
            <w:pPr>
              <w:pStyle w:val="Default"/>
              <w:tabs>
                <w:tab w:val="left" w:pos="567"/>
              </w:tabs>
              <w:spacing w:after="120"/>
              <w:jc w:val="both"/>
              <w:rPr>
                <w:b/>
                <w:bCs/>
                <w:sz w:val="22"/>
                <w:szCs w:val="22"/>
              </w:rPr>
            </w:pPr>
            <w:r w:rsidRPr="00BC4B01">
              <w:rPr>
                <w:b/>
                <w:bCs/>
                <w:sz w:val="22"/>
                <w:szCs w:val="22"/>
              </w:rPr>
              <w:t>TERMINAS</w:t>
            </w:r>
          </w:p>
        </w:tc>
      </w:tr>
      <w:tr w:rsidR="00600F3A" w:rsidRPr="00BC4B01" w14:paraId="6BACE3CD" w14:textId="77777777" w:rsidTr="00117C6B">
        <w:tc>
          <w:tcPr>
            <w:tcW w:w="1838" w:type="dxa"/>
          </w:tcPr>
          <w:p w14:paraId="6EE746AB" w14:textId="00049934" w:rsidR="00344837" w:rsidRPr="00BC4B01" w:rsidRDefault="006455D6" w:rsidP="00CF4A19">
            <w:pPr>
              <w:pStyle w:val="Default"/>
              <w:tabs>
                <w:tab w:val="left" w:pos="567"/>
              </w:tabs>
              <w:spacing w:after="120"/>
              <w:jc w:val="both"/>
              <w:rPr>
                <w:sz w:val="22"/>
                <w:szCs w:val="22"/>
              </w:rPr>
            </w:pPr>
            <w:r w:rsidRPr="00BC4B01">
              <w:rPr>
                <w:sz w:val="22"/>
                <w:szCs w:val="22"/>
              </w:rPr>
              <w:t>Kandidato tinkamumo eiti pareigas vertinimas</w:t>
            </w:r>
          </w:p>
        </w:tc>
        <w:tc>
          <w:tcPr>
            <w:tcW w:w="2126" w:type="dxa"/>
          </w:tcPr>
          <w:p w14:paraId="398EF85F" w14:textId="3C6AA991" w:rsidR="00344837" w:rsidRPr="00BC4B01" w:rsidRDefault="00391D77" w:rsidP="00CF4A19">
            <w:pPr>
              <w:pStyle w:val="Default"/>
              <w:tabs>
                <w:tab w:val="left" w:pos="567"/>
              </w:tabs>
              <w:spacing w:after="120"/>
              <w:jc w:val="both"/>
              <w:rPr>
                <w:sz w:val="22"/>
                <w:szCs w:val="22"/>
              </w:rPr>
            </w:pPr>
            <w:r w:rsidRPr="00BC4B01">
              <w:rPr>
                <w:sz w:val="22"/>
                <w:szCs w:val="22"/>
              </w:rPr>
              <w:t>Teisėtas interesas atrinkti darbuotojus į laisvas pozicijas</w:t>
            </w:r>
          </w:p>
        </w:tc>
        <w:tc>
          <w:tcPr>
            <w:tcW w:w="3261" w:type="dxa"/>
          </w:tcPr>
          <w:p w14:paraId="3CDB1DDE" w14:textId="7A6CE9EF" w:rsidR="00344837" w:rsidRPr="00BC4B01" w:rsidRDefault="00391D77" w:rsidP="00CF4A19">
            <w:pPr>
              <w:pStyle w:val="Default"/>
              <w:tabs>
                <w:tab w:val="left" w:pos="567"/>
              </w:tabs>
              <w:spacing w:after="120"/>
              <w:jc w:val="both"/>
              <w:rPr>
                <w:sz w:val="22"/>
                <w:szCs w:val="22"/>
              </w:rPr>
            </w:pPr>
            <w:r w:rsidRPr="00BC4B01">
              <w:rPr>
                <w:sz w:val="22"/>
                <w:szCs w:val="22"/>
              </w:rPr>
              <w:t>Vardas, pavardė,</w:t>
            </w:r>
            <w:r w:rsidR="005D3C6C" w:rsidRPr="00BC4B01">
              <w:rPr>
                <w:sz w:val="22"/>
                <w:szCs w:val="22"/>
              </w:rPr>
              <w:t xml:space="preserve"> kontaktinė informacija (pvz., telefono Nr.,</w:t>
            </w:r>
            <w:r w:rsidR="00BE21E4" w:rsidRPr="00BC4B01">
              <w:rPr>
                <w:sz w:val="22"/>
                <w:szCs w:val="22"/>
              </w:rPr>
              <w:t xml:space="preserve"> el. pašto adresas,</w:t>
            </w:r>
            <w:r w:rsidR="005D3C6C" w:rsidRPr="00BC4B01">
              <w:rPr>
                <w:sz w:val="22"/>
                <w:szCs w:val="22"/>
              </w:rPr>
              <w:t xml:space="preserve"> adresas)</w:t>
            </w:r>
            <w:r w:rsidR="00FB069E" w:rsidRPr="00BC4B01">
              <w:rPr>
                <w:sz w:val="22"/>
                <w:szCs w:val="22"/>
              </w:rPr>
              <w:t>,</w:t>
            </w:r>
            <w:r w:rsidR="005D3C6C" w:rsidRPr="00BC4B01">
              <w:rPr>
                <w:sz w:val="22"/>
                <w:szCs w:val="22"/>
              </w:rPr>
              <w:t xml:space="preserve"> </w:t>
            </w:r>
            <w:r w:rsidRPr="00BC4B01">
              <w:rPr>
                <w:sz w:val="22"/>
                <w:szCs w:val="22"/>
              </w:rPr>
              <w:t xml:space="preserve">gyvenimo aprašyme, motyvaciniame laiške </w:t>
            </w:r>
            <w:r w:rsidR="005D3C6C" w:rsidRPr="00BC4B01">
              <w:rPr>
                <w:sz w:val="22"/>
                <w:szCs w:val="22"/>
              </w:rPr>
              <w:t xml:space="preserve">ar kituose kandidatavimo dok. </w:t>
            </w:r>
            <w:r w:rsidRPr="00BC4B01">
              <w:rPr>
                <w:sz w:val="22"/>
                <w:szCs w:val="22"/>
              </w:rPr>
              <w:t>pateikti duomenys</w:t>
            </w:r>
            <w:r w:rsidR="005D3C6C" w:rsidRPr="00BC4B01">
              <w:rPr>
                <w:sz w:val="22"/>
                <w:szCs w:val="22"/>
              </w:rPr>
              <w:t xml:space="preserve"> (pvz., darbo patirtis, išsilavinimas</w:t>
            </w:r>
            <w:r w:rsidR="004C41AE" w:rsidRPr="00BC4B01">
              <w:rPr>
                <w:sz w:val="22"/>
                <w:szCs w:val="22"/>
              </w:rPr>
              <w:t xml:space="preserve">, </w:t>
            </w:r>
            <w:r w:rsidR="00BE21E4" w:rsidRPr="00BC4B01">
              <w:rPr>
                <w:sz w:val="22"/>
                <w:szCs w:val="22"/>
              </w:rPr>
              <w:t>kvalifikacija)</w:t>
            </w:r>
          </w:p>
        </w:tc>
        <w:tc>
          <w:tcPr>
            <w:tcW w:w="2409" w:type="dxa"/>
          </w:tcPr>
          <w:p w14:paraId="03F194B5" w14:textId="79CE5DFC" w:rsidR="00117C6B" w:rsidRPr="00BC4B01" w:rsidRDefault="00FB069E" w:rsidP="00BC4B01">
            <w:pPr>
              <w:pStyle w:val="Default"/>
              <w:tabs>
                <w:tab w:val="left" w:pos="567"/>
              </w:tabs>
              <w:jc w:val="both"/>
              <w:rPr>
                <w:sz w:val="22"/>
                <w:szCs w:val="22"/>
              </w:rPr>
            </w:pPr>
            <w:r w:rsidRPr="00BC4B01">
              <w:rPr>
                <w:sz w:val="22"/>
                <w:szCs w:val="22"/>
              </w:rPr>
              <w:t xml:space="preserve">Ne ilgiau nei </w:t>
            </w:r>
            <w:r w:rsidR="00603ED8" w:rsidRPr="00BC4B01">
              <w:rPr>
                <w:sz w:val="22"/>
                <w:szCs w:val="22"/>
              </w:rPr>
              <w:t>3 mėn. po atrankos pabaigos</w:t>
            </w:r>
          </w:p>
          <w:p w14:paraId="619A3C39" w14:textId="77777777" w:rsidR="00877CD6" w:rsidRPr="00BC4B01" w:rsidRDefault="00877CD6">
            <w:pPr>
              <w:pStyle w:val="Default"/>
              <w:tabs>
                <w:tab w:val="left" w:pos="567"/>
              </w:tabs>
              <w:jc w:val="both"/>
              <w:rPr>
                <w:sz w:val="22"/>
                <w:szCs w:val="22"/>
              </w:rPr>
            </w:pPr>
          </w:p>
          <w:p w14:paraId="64D31A20" w14:textId="6F1CA94B" w:rsidR="00CB0E86" w:rsidRPr="00BC4B01" w:rsidRDefault="00117C6B" w:rsidP="00BC4B01">
            <w:pPr>
              <w:pStyle w:val="Default"/>
              <w:tabs>
                <w:tab w:val="left" w:pos="567"/>
              </w:tabs>
              <w:jc w:val="both"/>
              <w:rPr>
                <w:sz w:val="22"/>
                <w:szCs w:val="22"/>
              </w:rPr>
            </w:pPr>
            <w:r w:rsidRPr="00BC4B01">
              <w:rPr>
                <w:sz w:val="22"/>
                <w:szCs w:val="22"/>
              </w:rPr>
              <w:t>Kandidatų į Pašto operacijų padalinio ir/ar Tinklo padalinio nevadovaujančias pareigybes (p</w:t>
            </w:r>
            <w:r w:rsidR="00284939" w:rsidRPr="00BC4B01">
              <w:rPr>
                <w:sz w:val="22"/>
                <w:szCs w:val="22"/>
              </w:rPr>
              <w:t>vz.</w:t>
            </w:r>
            <w:r w:rsidRPr="00BC4B01">
              <w:rPr>
                <w:sz w:val="22"/>
                <w:szCs w:val="22"/>
              </w:rPr>
              <w:t>, laiškininkas, skirstytojas</w:t>
            </w:r>
            <w:r w:rsidR="00284939" w:rsidRPr="00BC4B01">
              <w:rPr>
                <w:sz w:val="22"/>
                <w:szCs w:val="22"/>
              </w:rPr>
              <w:t>)</w:t>
            </w:r>
            <w:r w:rsidRPr="00BC4B01">
              <w:rPr>
                <w:sz w:val="22"/>
                <w:szCs w:val="22"/>
              </w:rPr>
              <w:t>, į kurias atrankos vyksta nuolat ir nenutrūkstamai, duomenys tvarkomi ne ilgiau kaip 1 m. nuo šių duomenų gavimo dienos</w:t>
            </w:r>
          </w:p>
        </w:tc>
      </w:tr>
      <w:tr w:rsidR="00600F3A" w:rsidRPr="00BC4B01" w14:paraId="3829EC61" w14:textId="77777777" w:rsidTr="00117C6B">
        <w:tc>
          <w:tcPr>
            <w:tcW w:w="1838" w:type="dxa"/>
          </w:tcPr>
          <w:p w14:paraId="01C76399" w14:textId="6577C3CA" w:rsidR="00344837" w:rsidRPr="00BC4B01" w:rsidRDefault="00D52ADB" w:rsidP="00CF4A19">
            <w:pPr>
              <w:pStyle w:val="Default"/>
              <w:tabs>
                <w:tab w:val="left" w:pos="567"/>
              </w:tabs>
              <w:spacing w:after="120"/>
              <w:jc w:val="both"/>
              <w:rPr>
                <w:sz w:val="22"/>
                <w:szCs w:val="22"/>
              </w:rPr>
            </w:pPr>
            <w:r w:rsidRPr="00BC4B01">
              <w:rPr>
                <w:sz w:val="22"/>
                <w:szCs w:val="22"/>
              </w:rPr>
              <w:lastRenderedPageBreak/>
              <w:t>Kandidato atitikties teisės aktuose numatytiems reikalavimams vertinimas</w:t>
            </w:r>
          </w:p>
        </w:tc>
        <w:tc>
          <w:tcPr>
            <w:tcW w:w="2126" w:type="dxa"/>
          </w:tcPr>
          <w:p w14:paraId="594486C0" w14:textId="5615D95D" w:rsidR="00344837" w:rsidRPr="00BC4B01" w:rsidRDefault="00576EBE" w:rsidP="00CF4A19">
            <w:pPr>
              <w:pStyle w:val="Default"/>
              <w:tabs>
                <w:tab w:val="left" w:pos="567"/>
              </w:tabs>
              <w:spacing w:after="120"/>
              <w:jc w:val="both"/>
              <w:rPr>
                <w:sz w:val="22"/>
                <w:szCs w:val="22"/>
              </w:rPr>
            </w:pPr>
            <w:r w:rsidRPr="00BC4B01">
              <w:rPr>
                <w:sz w:val="22"/>
                <w:szCs w:val="22"/>
              </w:rPr>
              <w:t>Teisės aktuose numatytų pareigų vykdymas</w:t>
            </w:r>
            <w:r w:rsidR="00430D03" w:rsidRPr="00BC4B01">
              <w:rPr>
                <w:rStyle w:val="FootnoteReference"/>
                <w:sz w:val="22"/>
                <w:szCs w:val="22"/>
              </w:rPr>
              <w:footnoteReference w:id="2"/>
            </w:r>
          </w:p>
        </w:tc>
        <w:tc>
          <w:tcPr>
            <w:tcW w:w="3261" w:type="dxa"/>
          </w:tcPr>
          <w:p w14:paraId="34F24700" w14:textId="1D73D95C" w:rsidR="00344837" w:rsidRPr="00BC4B01" w:rsidRDefault="00D52ADB" w:rsidP="00CF4A19">
            <w:pPr>
              <w:pStyle w:val="Default"/>
              <w:tabs>
                <w:tab w:val="left" w:pos="567"/>
              </w:tabs>
              <w:spacing w:after="120"/>
              <w:jc w:val="both"/>
              <w:rPr>
                <w:sz w:val="22"/>
                <w:szCs w:val="22"/>
              </w:rPr>
            </w:pPr>
            <w:r w:rsidRPr="00BC4B01">
              <w:rPr>
                <w:sz w:val="22"/>
                <w:szCs w:val="22"/>
              </w:rPr>
              <w:t>Konkrečiame teisės akte numatyti</w:t>
            </w:r>
            <w:r w:rsidR="00430D03" w:rsidRPr="00BC4B01">
              <w:rPr>
                <w:sz w:val="22"/>
                <w:szCs w:val="22"/>
              </w:rPr>
              <w:t xml:space="preserve"> asmens duomenys, kurie gali apimti ir specialių kategorijų asmens duomenis</w:t>
            </w:r>
            <w:r w:rsidR="009B51FB" w:rsidRPr="00BC4B01">
              <w:rPr>
                <w:sz w:val="22"/>
                <w:szCs w:val="22"/>
              </w:rPr>
              <w:t xml:space="preserve"> (pvz., Lietuvos banko finansų rinkos dalyvio ar pagrindines funkcijas atliekančio asmens anket</w:t>
            </w:r>
            <w:r w:rsidR="00AE209D" w:rsidRPr="00BC4B01">
              <w:rPr>
                <w:sz w:val="22"/>
                <w:szCs w:val="22"/>
              </w:rPr>
              <w:t>oje prašomi pateikti asmens duomenys</w:t>
            </w:r>
            <w:r w:rsidR="009B51FB" w:rsidRPr="00BC4B01">
              <w:rPr>
                <w:sz w:val="22"/>
                <w:szCs w:val="22"/>
              </w:rPr>
              <w:t>)</w:t>
            </w:r>
          </w:p>
        </w:tc>
        <w:tc>
          <w:tcPr>
            <w:tcW w:w="2409" w:type="dxa"/>
          </w:tcPr>
          <w:p w14:paraId="3D92C984" w14:textId="7119FCAC" w:rsidR="00344837" w:rsidRPr="00BC4B01" w:rsidRDefault="00F6699C" w:rsidP="00CF4A19">
            <w:pPr>
              <w:pStyle w:val="Default"/>
              <w:tabs>
                <w:tab w:val="left" w:pos="567"/>
              </w:tabs>
              <w:spacing w:after="120"/>
              <w:jc w:val="both"/>
              <w:rPr>
                <w:sz w:val="22"/>
                <w:szCs w:val="22"/>
              </w:rPr>
            </w:pPr>
            <w:r w:rsidRPr="00BC4B01">
              <w:rPr>
                <w:sz w:val="22"/>
                <w:szCs w:val="22"/>
              </w:rPr>
              <w:t>Kartu su darbuotojo byla 10 m. po darbo santykių pab.</w:t>
            </w:r>
          </w:p>
        </w:tc>
      </w:tr>
      <w:tr w:rsidR="00600F3A" w:rsidRPr="00BC4B01" w14:paraId="3509747C" w14:textId="77777777" w:rsidTr="00117C6B">
        <w:tc>
          <w:tcPr>
            <w:tcW w:w="1838" w:type="dxa"/>
          </w:tcPr>
          <w:p w14:paraId="3D43055A" w14:textId="1FD1D1EA" w:rsidR="00344837" w:rsidRPr="00BC4B01" w:rsidRDefault="00DC39C2" w:rsidP="00CF4A19">
            <w:pPr>
              <w:pStyle w:val="Default"/>
              <w:tabs>
                <w:tab w:val="left" w:pos="567"/>
              </w:tabs>
              <w:spacing w:after="120"/>
              <w:jc w:val="both"/>
              <w:rPr>
                <w:sz w:val="22"/>
                <w:szCs w:val="22"/>
              </w:rPr>
            </w:pPr>
            <w:r w:rsidRPr="00BC4B01">
              <w:rPr>
                <w:sz w:val="22"/>
                <w:szCs w:val="22"/>
              </w:rPr>
              <w:t>Pasiūlyti kandidatui kitą darbo vietą</w:t>
            </w:r>
          </w:p>
        </w:tc>
        <w:tc>
          <w:tcPr>
            <w:tcW w:w="2126" w:type="dxa"/>
          </w:tcPr>
          <w:p w14:paraId="4F312224" w14:textId="301C097C" w:rsidR="00344837" w:rsidRPr="00BC4B01" w:rsidRDefault="00DC39C2" w:rsidP="00CF4A19">
            <w:pPr>
              <w:pStyle w:val="Default"/>
              <w:tabs>
                <w:tab w:val="left" w:pos="567"/>
              </w:tabs>
              <w:spacing w:after="120"/>
              <w:jc w:val="both"/>
              <w:rPr>
                <w:sz w:val="22"/>
                <w:szCs w:val="22"/>
              </w:rPr>
            </w:pPr>
            <w:r w:rsidRPr="00BC4B01">
              <w:rPr>
                <w:sz w:val="22"/>
                <w:szCs w:val="22"/>
              </w:rPr>
              <w:t>Sutikimas</w:t>
            </w:r>
          </w:p>
        </w:tc>
        <w:tc>
          <w:tcPr>
            <w:tcW w:w="3261" w:type="dxa"/>
          </w:tcPr>
          <w:p w14:paraId="2AF78DC1" w14:textId="055FBAAC" w:rsidR="00344837" w:rsidRPr="00BC4B01" w:rsidRDefault="00144163" w:rsidP="00CF4A19">
            <w:pPr>
              <w:pStyle w:val="Default"/>
              <w:tabs>
                <w:tab w:val="left" w:pos="567"/>
              </w:tabs>
              <w:spacing w:after="120"/>
              <w:jc w:val="both"/>
              <w:rPr>
                <w:sz w:val="22"/>
                <w:szCs w:val="22"/>
              </w:rPr>
            </w:pPr>
            <w:r w:rsidRPr="00BC4B01">
              <w:rPr>
                <w:sz w:val="22"/>
                <w:szCs w:val="22"/>
              </w:rPr>
              <w:t>Vardas, pavardė, kontaktinė informacija (pvz., telefono Nr., el. pašto adresas, adresas), gyvenimo aprašyme, motyvaciniame laiške ar kituose kandidatavimo dok. pateikti duomenys (pvz., darbo patirtis, išsilavinimas, kvalifikacija)</w:t>
            </w:r>
          </w:p>
        </w:tc>
        <w:tc>
          <w:tcPr>
            <w:tcW w:w="2409" w:type="dxa"/>
          </w:tcPr>
          <w:p w14:paraId="776C3215" w14:textId="4B384B0A" w:rsidR="00344837" w:rsidRPr="00BC4B01" w:rsidRDefault="00ED2B82" w:rsidP="00CF4A19">
            <w:pPr>
              <w:pStyle w:val="Default"/>
              <w:tabs>
                <w:tab w:val="left" w:pos="567"/>
              </w:tabs>
              <w:spacing w:after="120"/>
              <w:jc w:val="both"/>
              <w:rPr>
                <w:sz w:val="22"/>
                <w:szCs w:val="22"/>
              </w:rPr>
            </w:pPr>
            <w:r w:rsidRPr="00BC4B01">
              <w:rPr>
                <w:sz w:val="22"/>
                <w:szCs w:val="22"/>
              </w:rPr>
              <w:t xml:space="preserve">1 m. po sutikimo gavimo </w:t>
            </w:r>
          </w:p>
        </w:tc>
      </w:tr>
      <w:tr w:rsidR="008D3F27" w:rsidRPr="00BC4B01" w14:paraId="2B9ACCA0" w14:textId="77777777" w:rsidTr="00117C6B">
        <w:tc>
          <w:tcPr>
            <w:tcW w:w="1838" w:type="dxa"/>
          </w:tcPr>
          <w:p w14:paraId="204B8C55" w14:textId="5C61A754" w:rsidR="008D3F27" w:rsidRPr="00BC4B01" w:rsidRDefault="008D3F27" w:rsidP="00CF4A19">
            <w:pPr>
              <w:pStyle w:val="Default"/>
              <w:tabs>
                <w:tab w:val="left" w:pos="567"/>
              </w:tabs>
              <w:spacing w:after="120"/>
              <w:jc w:val="both"/>
              <w:rPr>
                <w:sz w:val="22"/>
                <w:szCs w:val="22"/>
              </w:rPr>
            </w:pPr>
            <w:r w:rsidRPr="00BC4B01">
              <w:rPr>
                <w:sz w:val="22"/>
                <w:szCs w:val="22"/>
              </w:rPr>
              <w:t>Parengti įdarbinimui reikalingus dokumentus</w:t>
            </w:r>
            <w:r w:rsidR="00AC682B" w:rsidRPr="00BC4B01">
              <w:rPr>
                <w:sz w:val="22"/>
                <w:szCs w:val="22"/>
              </w:rPr>
              <w:t>,</w:t>
            </w:r>
            <w:r w:rsidRPr="00BC4B01">
              <w:rPr>
                <w:sz w:val="22"/>
                <w:szCs w:val="22"/>
              </w:rPr>
              <w:t xml:space="preserve"> sudaryti darbo sutartį</w:t>
            </w:r>
            <w:r w:rsidR="00AC682B" w:rsidRPr="00BC4B01">
              <w:rPr>
                <w:sz w:val="22"/>
                <w:szCs w:val="22"/>
              </w:rPr>
              <w:t>, jei reikalinga – pritaikyti darbo vietą</w:t>
            </w:r>
          </w:p>
        </w:tc>
        <w:tc>
          <w:tcPr>
            <w:tcW w:w="2126" w:type="dxa"/>
          </w:tcPr>
          <w:p w14:paraId="0D536E13" w14:textId="17BC30E2" w:rsidR="008D3F27" w:rsidRPr="00BC4B01" w:rsidRDefault="00576EBE" w:rsidP="00CF4A19">
            <w:pPr>
              <w:pStyle w:val="Default"/>
              <w:tabs>
                <w:tab w:val="left" w:pos="567"/>
              </w:tabs>
              <w:spacing w:after="120"/>
              <w:jc w:val="both"/>
              <w:rPr>
                <w:sz w:val="22"/>
                <w:szCs w:val="22"/>
              </w:rPr>
            </w:pPr>
            <w:r w:rsidRPr="00BC4B01">
              <w:rPr>
                <w:sz w:val="22"/>
                <w:szCs w:val="22"/>
              </w:rPr>
              <w:t>Teisės aktuose numatytų pareigų vykdymas</w:t>
            </w:r>
          </w:p>
        </w:tc>
        <w:tc>
          <w:tcPr>
            <w:tcW w:w="3261" w:type="dxa"/>
          </w:tcPr>
          <w:p w14:paraId="54B29688" w14:textId="43CF3881" w:rsidR="008D3F27" w:rsidRPr="00BC4B01" w:rsidRDefault="00321F1F" w:rsidP="00CF4A19">
            <w:pPr>
              <w:pStyle w:val="Default"/>
              <w:tabs>
                <w:tab w:val="left" w:pos="567"/>
              </w:tabs>
              <w:spacing w:after="120"/>
              <w:jc w:val="both"/>
              <w:rPr>
                <w:sz w:val="22"/>
                <w:szCs w:val="22"/>
              </w:rPr>
            </w:pPr>
            <w:r w:rsidRPr="00BC4B01">
              <w:rPr>
                <w:sz w:val="22"/>
                <w:szCs w:val="22"/>
              </w:rPr>
              <w:t>Darbo sutarčiai sudaryti reikalingi duomenys (vardas, pavardė, adresas</w:t>
            </w:r>
            <w:r w:rsidR="00165D2F" w:rsidRPr="00BC4B01">
              <w:rPr>
                <w:sz w:val="22"/>
                <w:szCs w:val="22"/>
              </w:rPr>
              <w:t xml:space="preserve"> ir kiti duomenys)</w:t>
            </w:r>
            <w:r w:rsidR="0052558F" w:rsidRPr="00BC4B01">
              <w:rPr>
                <w:sz w:val="22"/>
                <w:szCs w:val="22"/>
              </w:rPr>
              <w:t>;</w:t>
            </w:r>
            <w:r w:rsidR="00165D2F" w:rsidRPr="00BC4B01">
              <w:rPr>
                <w:sz w:val="22"/>
                <w:szCs w:val="22"/>
              </w:rPr>
              <w:t xml:space="preserve"> privalomo medic</w:t>
            </w:r>
            <w:r w:rsidR="00AC682B" w:rsidRPr="00BC4B01">
              <w:rPr>
                <w:sz w:val="22"/>
                <w:szCs w:val="22"/>
              </w:rPr>
              <w:t>ininio</w:t>
            </w:r>
            <w:r w:rsidR="00165D2F" w:rsidRPr="00BC4B01">
              <w:rPr>
                <w:sz w:val="22"/>
                <w:szCs w:val="22"/>
              </w:rPr>
              <w:t xml:space="preserve"> patikrinimo pažymoje</w:t>
            </w:r>
            <w:r w:rsidR="00AC682B" w:rsidRPr="00BC4B01">
              <w:rPr>
                <w:sz w:val="22"/>
                <w:szCs w:val="22"/>
              </w:rPr>
              <w:t xml:space="preserve"> arba asmens medicininėje knygelėje</w:t>
            </w:r>
            <w:r w:rsidR="00165D2F" w:rsidRPr="00BC4B01">
              <w:rPr>
                <w:sz w:val="22"/>
                <w:szCs w:val="22"/>
              </w:rPr>
              <w:t xml:space="preserve"> esantys</w:t>
            </w:r>
            <w:r w:rsidR="0052558F" w:rsidRPr="00BC4B01">
              <w:rPr>
                <w:sz w:val="22"/>
                <w:szCs w:val="22"/>
              </w:rPr>
              <w:t xml:space="preserve"> duomenys; </w:t>
            </w:r>
            <w:r w:rsidR="00165D2F" w:rsidRPr="00BC4B01">
              <w:rPr>
                <w:sz w:val="22"/>
                <w:szCs w:val="22"/>
              </w:rPr>
              <w:t>duomenys</w:t>
            </w:r>
            <w:r w:rsidR="00322540" w:rsidRPr="00BC4B01">
              <w:rPr>
                <w:sz w:val="22"/>
                <w:szCs w:val="22"/>
              </w:rPr>
              <w:t>, pagrindžiantys teisę į teisės aktuose numatytas socialines garantija</w:t>
            </w:r>
            <w:r w:rsidR="0052558F" w:rsidRPr="00BC4B01">
              <w:rPr>
                <w:sz w:val="22"/>
                <w:szCs w:val="22"/>
              </w:rPr>
              <w:t>s; duomenys, apie teisę vykdyti konkrečiame pareigų apraše numatytas funkcijas ir kiti duomenys</w:t>
            </w:r>
          </w:p>
        </w:tc>
        <w:tc>
          <w:tcPr>
            <w:tcW w:w="2409" w:type="dxa"/>
          </w:tcPr>
          <w:p w14:paraId="6245D21F" w14:textId="1D2E5998" w:rsidR="008D3F27" w:rsidRPr="00BC4B01" w:rsidRDefault="00AC1D51" w:rsidP="00CF4A19">
            <w:pPr>
              <w:pStyle w:val="Default"/>
              <w:tabs>
                <w:tab w:val="left" w:pos="567"/>
              </w:tabs>
              <w:spacing w:after="120"/>
              <w:jc w:val="both"/>
              <w:rPr>
                <w:sz w:val="22"/>
                <w:szCs w:val="22"/>
              </w:rPr>
            </w:pPr>
            <w:r w:rsidRPr="00BC4B01">
              <w:rPr>
                <w:sz w:val="22"/>
                <w:szCs w:val="22"/>
              </w:rPr>
              <w:t>Kartu su darbuotojo byla 10 m. po darbo santykių pab.</w:t>
            </w:r>
          </w:p>
        </w:tc>
      </w:tr>
    </w:tbl>
    <w:p w14:paraId="7E5ACF8A" w14:textId="049DFFD2" w:rsidR="00D70388" w:rsidRPr="00BC4B01" w:rsidRDefault="00D70388" w:rsidP="00CF4A19">
      <w:pPr>
        <w:pStyle w:val="Default"/>
        <w:tabs>
          <w:tab w:val="left" w:pos="567"/>
        </w:tabs>
        <w:spacing w:after="120"/>
        <w:jc w:val="both"/>
        <w:rPr>
          <w:sz w:val="22"/>
          <w:szCs w:val="22"/>
        </w:rPr>
      </w:pPr>
    </w:p>
    <w:p w14:paraId="70E11AB3" w14:textId="77777777" w:rsidR="00D602A6" w:rsidRPr="00BC4B01" w:rsidRDefault="00B03878" w:rsidP="00D602A6">
      <w:pPr>
        <w:pStyle w:val="Default"/>
        <w:tabs>
          <w:tab w:val="left" w:pos="567"/>
        </w:tabs>
        <w:jc w:val="both"/>
        <w:rPr>
          <w:b/>
          <w:bCs/>
          <w:sz w:val="22"/>
          <w:szCs w:val="22"/>
        </w:rPr>
      </w:pPr>
      <w:r w:rsidRPr="00BC4B01">
        <w:rPr>
          <w:b/>
          <w:bCs/>
          <w:sz w:val="22"/>
          <w:szCs w:val="22"/>
        </w:rPr>
        <w:t xml:space="preserve">IŠ KUR GAUNAME </w:t>
      </w:r>
      <w:r w:rsidR="00702279" w:rsidRPr="00BC4B01">
        <w:rPr>
          <w:b/>
          <w:bCs/>
          <w:sz w:val="22"/>
          <w:szCs w:val="22"/>
        </w:rPr>
        <w:t>KANDIDATO</w:t>
      </w:r>
      <w:r w:rsidRPr="00BC4B01">
        <w:rPr>
          <w:b/>
          <w:bCs/>
          <w:sz w:val="22"/>
          <w:szCs w:val="22"/>
        </w:rPr>
        <w:t xml:space="preserve"> DUOMENIS?</w:t>
      </w:r>
      <w:r w:rsidR="006C76E4" w:rsidRPr="00BC4B01">
        <w:rPr>
          <w:b/>
          <w:bCs/>
          <w:sz w:val="22"/>
          <w:szCs w:val="22"/>
        </w:rPr>
        <w:t xml:space="preserve"> </w:t>
      </w:r>
    </w:p>
    <w:p w14:paraId="0808A702" w14:textId="1516E05F" w:rsidR="00A80195" w:rsidRPr="00BC4B01" w:rsidRDefault="00A80195" w:rsidP="00BC4B01">
      <w:pPr>
        <w:pStyle w:val="Default"/>
        <w:numPr>
          <w:ilvl w:val="0"/>
          <w:numId w:val="21"/>
        </w:numPr>
        <w:tabs>
          <w:tab w:val="left" w:pos="567"/>
        </w:tabs>
        <w:ind w:left="0" w:firstLine="0"/>
        <w:jc w:val="both"/>
        <w:rPr>
          <w:b/>
          <w:bCs/>
          <w:sz w:val="22"/>
          <w:szCs w:val="22"/>
        </w:rPr>
      </w:pPr>
      <w:r w:rsidRPr="00BC4B01">
        <w:rPr>
          <w:sz w:val="22"/>
          <w:szCs w:val="22"/>
        </w:rPr>
        <w:t>Įprastai informaciją gauname tiesiogiai iš kandidato. Informacij</w:t>
      </w:r>
      <w:r w:rsidR="00461C55" w:rsidRPr="00BC4B01">
        <w:rPr>
          <w:sz w:val="22"/>
          <w:szCs w:val="22"/>
        </w:rPr>
        <w:t>ą</w:t>
      </w:r>
      <w:r w:rsidRPr="00BC4B01">
        <w:rPr>
          <w:sz w:val="22"/>
          <w:szCs w:val="22"/>
        </w:rPr>
        <w:t xml:space="preserve"> apie kandidatą taip pat galime gauti iš Užimtumo tarnybos prie LR socialinės apsaugos ir darbo ministerijos, darbo paieškos paslaugų teikėjų, karjeros socialinių tinklų</w:t>
      </w:r>
      <w:r w:rsidR="00B508A0" w:rsidRPr="00BC4B01">
        <w:rPr>
          <w:sz w:val="22"/>
          <w:szCs w:val="22"/>
        </w:rPr>
        <w:t xml:space="preserve"> (pvz., LinkedIn)</w:t>
      </w:r>
      <w:r w:rsidRPr="00BC4B01">
        <w:rPr>
          <w:sz w:val="22"/>
          <w:szCs w:val="22"/>
        </w:rPr>
        <w:t xml:space="preserve"> ir/ar kitų darbo paieškos, atrankos ir/ar tarpininkavimo paslaugas teikiančių subjektų</w:t>
      </w:r>
      <w:r w:rsidR="005C0F10" w:rsidRPr="00BC4B01">
        <w:rPr>
          <w:sz w:val="22"/>
          <w:szCs w:val="22"/>
        </w:rPr>
        <w:t>, taip pat iš kandidato draugo ar pažįstamo, kuris rekomenduoja konkretų asmenį kaip kandidatą.</w:t>
      </w:r>
      <w:r w:rsidR="00B508A0" w:rsidRPr="00BC4B01">
        <w:rPr>
          <w:sz w:val="22"/>
          <w:szCs w:val="22"/>
        </w:rPr>
        <w:t xml:space="preserve"> T</w:t>
      </w:r>
      <w:r w:rsidR="00812C4E" w:rsidRPr="00BC4B01">
        <w:rPr>
          <w:sz w:val="22"/>
          <w:szCs w:val="22"/>
        </w:rPr>
        <w:t>oki</w:t>
      </w:r>
      <w:r w:rsidR="00B508A0" w:rsidRPr="00BC4B01">
        <w:rPr>
          <w:sz w:val="22"/>
          <w:szCs w:val="22"/>
        </w:rPr>
        <w:t>ais</w:t>
      </w:r>
      <w:r w:rsidR="00812C4E" w:rsidRPr="00BC4B01">
        <w:rPr>
          <w:sz w:val="22"/>
          <w:szCs w:val="22"/>
        </w:rPr>
        <w:t xml:space="preserve"> atvej</w:t>
      </w:r>
      <w:r w:rsidR="00B508A0" w:rsidRPr="00BC4B01">
        <w:rPr>
          <w:sz w:val="22"/>
          <w:szCs w:val="22"/>
        </w:rPr>
        <w:t>ais</w:t>
      </w:r>
      <w:r w:rsidR="00812C4E" w:rsidRPr="00BC4B01">
        <w:rPr>
          <w:sz w:val="22"/>
          <w:szCs w:val="22"/>
        </w:rPr>
        <w:t xml:space="preserve"> laikome, kad minėti subjektai </w:t>
      </w:r>
      <w:r w:rsidR="00702279" w:rsidRPr="00BC4B01">
        <w:rPr>
          <w:sz w:val="22"/>
          <w:szCs w:val="22"/>
        </w:rPr>
        <w:t>kandidatui jau yra pateikę visą teisės aktuose numatytą informaciją apie kandidato asmens duomenų tvarkymą</w:t>
      </w:r>
      <w:r w:rsidR="00812C4E" w:rsidRPr="00BC4B01">
        <w:rPr>
          <w:sz w:val="22"/>
          <w:szCs w:val="22"/>
        </w:rPr>
        <w:t>, įskaitant ir jo duomenų perdavimą bendrovei.</w:t>
      </w:r>
    </w:p>
    <w:p w14:paraId="55FD8119" w14:textId="77777777" w:rsidR="00B508A0" w:rsidRPr="00BC4B01" w:rsidRDefault="00B03878" w:rsidP="00BC4B01">
      <w:pPr>
        <w:pStyle w:val="Default"/>
        <w:tabs>
          <w:tab w:val="left" w:pos="567"/>
        </w:tabs>
        <w:jc w:val="both"/>
        <w:rPr>
          <w:b/>
          <w:bCs/>
          <w:sz w:val="22"/>
          <w:szCs w:val="22"/>
        </w:rPr>
      </w:pPr>
      <w:r w:rsidRPr="00BC4B01">
        <w:rPr>
          <w:b/>
          <w:bCs/>
          <w:sz w:val="22"/>
          <w:szCs w:val="22"/>
        </w:rPr>
        <w:t xml:space="preserve">KAM PERDUODAME </w:t>
      </w:r>
      <w:r w:rsidR="00AF4B9B" w:rsidRPr="00BC4B01">
        <w:rPr>
          <w:b/>
          <w:bCs/>
          <w:sz w:val="22"/>
          <w:szCs w:val="22"/>
        </w:rPr>
        <w:t>KANDIDATO</w:t>
      </w:r>
      <w:r w:rsidRPr="00BC4B01">
        <w:rPr>
          <w:b/>
          <w:bCs/>
          <w:sz w:val="22"/>
          <w:szCs w:val="22"/>
        </w:rPr>
        <w:t xml:space="preserve"> DUOMENIS?</w:t>
      </w:r>
      <w:r w:rsidR="00AF4B9B" w:rsidRPr="00BC4B01">
        <w:rPr>
          <w:b/>
          <w:bCs/>
          <w:sz w:val="22"/>
          <w:szCs w:val="22"/>
        </w:rPr>
        <w:t xml:space="preserve"> </w:t>
      </w:r>
    </w:p>
    <w:p w14:paraId="48E03EA7" w14:textId="005B3F82" w:rsidR="00B03878" w:rsidRPr="00BC4B01" w:rsidRDefault="003C1CCE" w:rsidP="00BC4B01">
      <w:pPr>
        <w:pStyle w:val="Default"/>
        <w:numPr>
          <w:ilvl w:val="0"/>
          <w:numId w:val="21"/>
        </w:numPr>
        <w:tabs>
          <w:tab w:val="left" w:pos="567"/>
        </w:tabs>
        <w:ind w:left="0" w:firstLine="0"/>
        <w:jc w:val="both"/>
        <w:rPr>
          <w:sz w:val="22"/>
          <w:szCs w:val="22"/>
        </w:rPr>
      </w:pPr>
      <w:r w:rsidRPr="00BC4B01">
        <w:rPr>
          <w:sz w:val="22"/>
          <w:szCs w:val="22"/>
        </w:rPr>
        <w:t>Vykdant teisės aktų reikalavimus,</w:t>
      </w:r>
      <w:r w:rsidR="000175E1" w:rsidRPr="00BC4B01">
        <w:rPr>
          <w:sz w:val="22"/>
          <w:szCs w:val="22"/>
        </w:rPr>
        <w:t xml:space="preserve"> </w:t>
      </w:r>
      <w:r w:rsidR="00AF4B9B" w:rsidRPr="00BC4B01">
        <w:rPr>
          <w:sz w:val="22"/>
          <w:szCs w:val="22"/>
        </w:rPr>
        <w:t>kandidatų į konkrečias pareigybes</w:t>
      </w:r>
      <w:r w:rsidR="00C643ED" w:rsidRPr="00BC4B01">
        <w:rPr>
          <w:sz w:val="22"/>
          <w:szCs w:val="22"/>
        </w:rPr>
        <w:t xml:space="preserve"> </w:t>
      </w:r>
      <w:r w:rsidR="00AF4B9B" w:rsidRPr="00BC4B01">
        <w:rPr>
          <w:sz w:val="22"/>
          <w:szCs w:val="22"/>
        </w:rPr>
        <w:t>duomenis</w:t>
      </w:r>
      <w:r w:rsidR="00C643ED" w:rsidRPr="00BC4B01">
        <w:rPr>
          <w:sz w:val="22"/>
          <w:szCs w:val="22"/>
        </w:rPr>
        <w:t>, nurodytus teisės aktuose,</w:t>
      </w:r>
      <w:r w:rsidR="00AF4B9B" w:rsidRPr="00BC4B01">
        <w:rPr>
          <w:sz w:val="22"/>
          <w:szCs w:val="22"/>
        </w:rPr>
        <w:t xml:space="preserve"> galime perduoti tuose teisės aktuose numatytoms kompetentingoms institucijoms (pvz., Lietuvos bankui, Specialiųjų tyrimų tarnybai)</w:t>
      </w:r>
      <w:r w:rsidR="0032136D" w:rsidRPr="00BC4B01">
        <w:rPr>
          <w:sz w:val="22"/>
          <w:szCs w:val="22"/>
        </w:rPr>
        <w:t>, kurios turi pareigą įvertinti kandidato atitiktį teisės aktuose numatytiems reikalavimams (pvz., kandidato reputaciją, išsilavinimą, kvalifikaciją, patirtį)</w:t>
      </w:r>
      <w:r w:rsidR="00F95F06" w:rsidRPr="00BC4B01">
        <w:rPr>
          <w:sz w:val="22"/>
          <w:szCs w:val="22"/>
        </w:rPr>
        <w:t xml:space="preserve">. </w:t>
      </w:r>
    </w:p>
    <w:p w14:paraId="5847F25E" w14:textId="019C9498" w:rsidR="00D602A6" w:rsidRPr="00BC4B01" w:rsidRDefault="002E4D32" w:rsidP="00BC4B01">
      <w:pPr>
        <w:pStyle w:val="Default"/>
        <w:tabs>
          <w:tab w:val="left" w:pos="567"/>
        </w:tabs>
        <w:jc w:val="both"/>
        <w:rPr>
          <w:sz w:val="22"/>
          <w:szCs w:val="22"/>
        </w:rPr>
      </w:pPr>
      <w:bookmarkStart w:id="0" w:name="_Hlk93571490"/>
      <w:r w:rsidRPr="00BC4B01">
        <w:rPr>
          <w:b/>
          <w:bCs/>
          <w:sz w:val="22"/>
          <w:szCs w:val="22"/>
        </w:rPr>
        <w:t xml:space="preserve">PRAŠYMAS </w:t>
      </w:r>
      <w:r w:rsidR="00EF0829" w:rsidRPr="00BC4B01">
        <w:rPr>
          <w:b/>
          <w:bCs/>
          <w:sz w:val="22"/>
          <w:szCs w:val="22"/>
        </w:rPr>
        <w:t xml:space="preserve">KANDIDATUI </w:t>
      </w:r>
      <w:r w:rsidRPr="00BC4B01">
        <w:rPr>
          <w:b/>
          <w:bCs/>
          <w:sz w:val="22"/>
          <w:szCs w:val="22"/>
        </w:rPr>
        <w:t>PATEIKTI PAPILDOMĄ INFORMACIJĄ</w:t>
      </w:r>
    </w:p>
    <w:p w14:paraId="54F5A36C" w14:textId="77F92CE5" w:rsidR="00D602A6" w:rsidRPr="00BC4B01" w:rsidRDefault="00556F33" w:rsidP="00D602A6">
      <w:pPr>
        <w:pStyle w:val="Default"/>
        <w:numPr>
          <w:ilvl w:val="0"/>
          <w:numId w:val="21"/>
        </w:numPr>
        <w:tabs>
          <w:tab w:val="left" w:pos="567"/>
        </w:tabs>
        <w:ind w:left="0" w:firstLine="0"/>
        <w:jc w:val="both"/>
        <w:rPr>
          <w:sz w:val="22"/>
          <w:szCs w:val="22"/>
        </w:rPr>
      </w:pPr>
      <w:r w:rsidRPr="00BC4B01">
        <w:rPr>
          <w:sz w:val="22"/>
          <w:szCs w:val="22"/>
        </w:rPr>
        <w:t xml:space="preserve">Kaip nurodyta </w:t>
      </w:r>
      <w:r w:rsidR="00C9452E" w:rsidRPr="00BC4B01">
        <w:rPr>
          <w:sz w:val="22"/>
          <w:szCs w:val="22"/>
        </w:rPr>
        <w:t xml:space="preserve">lentelėje </w:t>
      </w:r>
      <w:r w:rsidRPr="00BC4B01">
        <w:rPr>
          <w:sz w:val="22"/>
          <w:szCs w:val="22"/>
        </w:rPr>
        <w:t>aukščiau, vykdant teisės aktų reikalavimus</w:t>
      </w:r>
      <w:r w:rsidR="0034616A" w:rsidRPr="00BC4B01">
        <w:rPr>
          <w:sz w:val="22"/>
          <w:szCs w:val="22"/>
        </w:rPr>
        <w:t>, kandidatų į konkrečias iš anksto nustatytas pareigybes</w:t>
      </w:r>
      <w:r w:rsidR="00826E7E" w:rsidRPr="00BC4B01">
        <w:rPr>
          <w:sz w:val="22"/>
          <w:szCs w:val="22"/>
        </w:rPr>
        <w:t>, su kuriais ketinama sudaryti darbo sutartį,</w:t>
      </w:r>
      <w:r w:rsidR="0034616A" w:rsidRPr="00BC4B01">
        <w:rPr>
          <w:sz w:val="22"/>
          <w:szCs w:val="22"/>
        </w:rPr>
        <w:t xml:space="preserve"> galime prašyti pateikti papildomą </w:t>
      </w:r>
      <w:r w:rsidR="00826E7E" w:rsidRPr="00BC4B01">
        <w:rPr>
          <w:sz w:val="22"/>
          <w:szCs w:val="22"/>
        </w:rPr>
        <w:t xml:space="preserve">lentelėje pateiktuose </w:t>
      </w:r>
      <w:r w:rsidR="0034616A" w:rsidRPr="00BC4B01">
        <w:rPr>
          <w:sz w:val="22"/>
          <w:szCs w:val="22"/>
        </w:rPr>
        <w:t xml:space="preserve">teisės aktuose numatytą informaciją tam, kad </w:t>
      </w:r>
      <w:r w:rsidR="00826E7E" w:rsidRPr="00BC4B01">
        <w:rPr>
          <w:sz w:val="22"/>
          <w:szCs w:val="22"/>
        </w:rPr>
        <w:t>bendrovė ir kompetentingos institucijos galėtų</w:t>
      </w:r>
      <w:r w:rsidR="0034616A" w:rsidRPr="00BC4B01">
        <w:rPr>
          <w:sz w:val="22"/>
          <w:szCs w:val="22"/>
        </w:rPr>
        <w:t xml:space="preserve"> įvertinti konkretaus kandidato atitiktį teisės aktuose nustatytiems reikalavimams.</w:t>
      </w:r>
    </w:p>
    <w:p w14:paraId="3BE428FD" w14:textId="4E2C72F2" w:rsidR="005A2924" w:rsidRDefault="0034616A" w:rsidP="007B5762">
      <w:pPr>
        <w:pStyle w:val="Default"/>
        <w:numPr>
          <w:ilvl w:val="0"/>
          <w:numId w:val="21"/>
        </w:numPr>
        <w:tabs>
          <w:tab w:val="left" w:pos="567"/>
        </w:tabs>
        <w:ind w:left="0" w:firstLine="0"/>
        <w:jc w:val="both"/>
        <w:rPr>
          <w:sz w:val="22"/>
          <w:szCs w:val="22"/>
        </w:rPr>
      </w:pPr>
      <w:r w:rsidRPr="00BC4B01">
        <w:rPr>
          <w:sz w:val="22"/>
          <w:szCs w:val="22"/>
        </w:rPr>
        <w:t>Papildomai, s</w:t>
      </w:r>
      <w:r w:rsidR="00420387" w:rsidRPr="00BC4B01">
        <w:rPr>
          <w:sz w:val="22"/>
          <w:szCs w:val="22"/>
        </w:rPr>
        <w:t>iekiant užtikrinti, kad bendrovėje dirbtų patikimi, sąžiningi ir nepriekaištingos reputacijos asmenys, k</w:t>
      </w:r>
      <w:r w:rsidR="00B03878" w:rsidRPr="00BC4B01">
        <w:rPr>
          <w:sz w:val="22"/>
          <w:szCs w:val="22"/>
        </w:rPr>
        <w:t>andidatų</w:t>
      </w:r>
      <w:r w:rsidR="006C76E4" w:rsidRPr="00BC4B01">
        <w:rPr>
          <w:sz w:val="22"/>
          <w:szCs w:val="22"/>
        </w:rPr>
        <w:t xml:space="preserve"> </w:t>
      </w:r>
      <w:r w:rsidR="00F66A5F" w:rsidRPr="00BC4B01">
        <w:rPr>
          <w:sz w:val="22"/>
          <w:szCs w:val="22"/>
        </w:rPr>
        <w:t xml:space="preserve">į </w:t>
      </w:r>
      <w:r w:rsidR="00373DC2" w:rsidRPr="00BC4B01">
        <w:rPr>
          <w:sz w:val="22"/>
          <w:szCs w:val="22"/>
        </w:rPr>
        <w:t xml:space="preserve">pareigybes, susijusias su darbu su grynaisiais pinigais, </w:t>
      </w:r>
      <w:r w:rsidR="00CD2C64" w:rsidRPr="00BC4B01">
        <w:rPr>
          <w:sz w:val="22"/>
          <w:szCs w:val="22"/>
        </w:rPr>
        <w:t>kredito pavedimų atlikim</w:t>
      </w:r>
      <w:r w:rsidR="00F605A5" w:rsidRPr="00BC4B01">
        <w:rPr>
          <w:sz w:val="22"/>
          <w:szCs w:val="22"/>
        </w:rPr>
        <w:t>u</w:t>
      </w:r>
      <w:r w:rsidR="00CD2C64" w:rsidRPr="00BC4B01">
        <w:rPr>
          <w:sz w:val="22"/>
          <w:szCs w:val="22"/>
        </w:rPr>
        <w:t xml:space="preserve"> iš bendrovės sąskaitų, </w:t>
      </w:r>
      <w:r w:rsidR="00373DC2" w:rsidRPr="00BC4B01">
        <w:rPr>
          <w:sz w:val="22"/>
          <w:szCs w:val="22"/>
        </w:rPr>
        <w:t xml:space="preserve">bendrovės automobilių </w:t>
      </w:r>
      <w:r w:rsidR="00F66A5F" w:rsidRPr="00BC4B01">
        <w:rPr>
          <w:sz w:val="22"/>
          <w:szCs w:val="22"/>
        </w:rPr>
        <w:t>vairavimu, privilegijuotų teisių bendrovės IT sistemose suteikimu</w:t>
      </w:r>
      <w:r w:rsidR="00CD2C64" w:rsidRPr="00BC4B01">
        <w:rPr>
          <w:sz w:val="22"/>
          <w:szCs w:val="22"/>
        </w:rPr>
        <w:t xml:space="preserve">, </w:t>
      </w:r>
      <w:r w:rsidR="00CD2C64" w:rsidRPr="00BC4B01">
        <w:rPr>
          <w:sz w:val="22"/>
          <w:szCs w:val="22"/>
        </w:rPr>
        <w:lastRenderedPageBreak/>
        <w:t xml:space="preserve">su kuriais ketinama sudaryti darbo sutartis, bendrovė </w:t>
      </w:r>
      <w:r w:rsidR="00D602A6" w:rsidRPr="00BC4B01">
        <w:rPr>
          <w:sz w:val="22"/>
          <w:szCs w:val="22"/>
        </w:rPr>
        <w:t xml:space="preserve">taip pat </w:t>
      </w:r>
      <w:r w:rsidR="00CD2C64" w:rsidRPr="00BC4B01">
        <w:rPr>
          <w:sz w:val="22"/>
          <w:szCs w:val="22"/>
        </w:rPr>
        <w:t xml:space="preserve">gali paprašyti pateikti </w:t>
      </w:r>
      <w:r w:rsidR="003C1CCE" w:rsidRPr="00BC4B01">
        <w:rPr>
          <w:sz w:val="22"/>
          <w:szCs w:val="22"/>
        </w:rPr>
        <w:t xml:space="preserve">bendrovės nustatytą </w:t>
      </w:r>
      <w:r w:rsidR="00CD2C64" w:rsidRPr="00BC4B01">
        <w:rPr>
          <w:sz w:val="22"/>
          <w:szCs w:val="22"/>
        </w:rPr>
        <w:t>papildomą informaciją</w:t>
      </w:r>
      <w:r w:rsidR="00420387" w:rsidRPr="00BC4B01">
        <w:rPr>
          <w:sz w:val="22"/>
          <w:szCs w:val="22"/>
        </w:rPr>
        <w:t>.</w:t>
      </w:r>
      <w:r w:rsidR="00641A10" w:rsidRPr="00BC4B01">
        <w:rPr>
          <w:sz w:val="22"/>
          <w:szCs w:val="22"/>
        </w:rPr>
        <w:t xml:space="preserve"> </w:t>
      </w:r>
      <w:r w:rsidR="00F605A5" w:rsidRPr="00BC4B01">
        <w:rPr>
          <w:sz w:val="22"/>
          <w:szCs w:val="22"/>
        </w:rPr>
        <w:t>Kandidatui, pateikiančiam šią informaciją kartu bus pateikiama ir informacija apie šių asmens duomenų tvarkymą</w:t>
      </w:r>
      <w:bookmarkEnd w:id="0"/>
      <w:r w:rsidR="007B5762">
        <w:rPr>
          <w:sz w:val="22"/>
          <w:szCs w:val="22"/>
        </w:rPr>
        <w:t>.</w:t>
      </w:r>
    </w:p>
    <w:p w14:paraId="1A428402" w14:textId="77777777" w:rsidR="007B5762" w:rsidRPr="007B5762" w:rsidRDefault="007B5762" w:rsidP="007B5762">
      <w:pPr>
        <w:pStyle w:val="Default"/>
        <w:tabs>
          <w:tab w:val="left" w:pos="567"/>
        </w:tabs>
        <w:jc w:val="both"/>
        <w:rPr>
          <w:sz w:val="22"/>
          <w:szCs w:val="22"/>
        </w:rPr>
      </w:pPr>
    </w:p>
    <w:p w14:paraId="0642ED51" w14:textId="18FEE19A" w:rsidR="005B3DF1" w:rsidRPr="00BC4B01" w:rsidRDefault="005B3DF1" w:rsidP="007B5762">
      <w:pPr>
        <w:pStyle w:val="Default"/>
        <w:jc w:val="center"/>
        <w:rPr>
          <w:b/>
          <w:sz w:val="22"/>
          <w:szCs w:val="22"/>
        </w:rPr>
      </w:pPr>
      <w:r w:rsidRPr="00BC4B01">
        <w:rPr>
          <w:b/>
          <w:sz w:val="22"/>
          <w:szCs w:val="22"/>
        </w:rPr>
        <w:t>V. ASMENS DUOMENŲ TVARKYMO TERMINAS</w:t>
      </w:r>
    </w:p>
    <w:p w14:paraId="6855C974" w14:textId="77777777" w:rsidR="00EF0829" w:rsidRPr="00BC4B01" w:rsidRDefault="00EF0829" w:rsidP="007B5762">
      <w:pPr>
        <w:pStyle w:val="Default"/>
        <w:jc w:val="center"/>
        <w:rPr>
          <w:b/>
          <w:sz w:val="22"/>
          <w:szCs w:val="22"/>
        </w:rPr>
      </w:pPr>
    </w:p>
    <w:p w14:paraId="1D7CC3F6" w14:textId="7EB8C193" w:rsidR="005B3DF1" w:rsidRPr="00BC4B01" w:rsidRDefault="005B3DF1" w:rsidP="007B5762">
      <w:pPr>
        <w:pStyle w:val="Default"/>
        <w:numPr>
          <w:ilvl w:val="0"/>
          <w:numId w:val="21"/>
        </w:numPr>
        <w:tabs>
          <w:tab w:val="left" w:pos="567"/>
        </w:tabs>
        <w:ind w:left="0" w:firstLine="0"/>
        <w:jc w:val="both"/>
        <w:rPr>
          <w:sz w:val="22"/>
          <w:szCs w:val="22"/>
        </w:rPr>
      </w:pPr>
      <w:r w:rsidRPr="00BC4B01">
        <w:rPr>
          <w:sz w:val="22"/>
          <w:szCs w:val="22"/>
        </w:rPr>
        <w:t>Privatumo pranešime pateikta pagrindinė informacij</w:t>
      </w:r>
      <w:r w:rsidR="00BA3928" w:rsidRPr="00BC4B01">
        <w:rPr>
          <w:sz w:val="22"/>
          <w:szCs w:val="22"/>
        </w:rPr>
        <w:t>a</w:t>
      </w:r>
      <w:r w:rsidRPr="00BC4B01">
        <w:rPr>
          <w:sz w:val="22"/>
          <w:szCs w:val="22"/>
        </w:rPr>
        <w:t xml:space="preserve"> apie bendrovės tvarkomus asmens duomenis ir jų tvarkymo terminus. </w:t>
      </w:r>
    </w:p>
    <w:p w14:paraId="3F0EEF8F" w14:textId="34E85D44" w:rsidR="005B3DF1" w:rsidRPr="00BC4B01" w:rsidRDefault="005B3DF1" w:rsidP="005B3DF1">
      <w:pPr>
        <w:pStyle w:val="Default"/>
        <w:numPr>
          <w:ilvl w:val="0"/>
          <w:numId w:val="21"/>
        </w:numPr>
        <w:tabs>
          <w:tab w:val="left" w:pos="567"/>
        </w:tabs>
        <w:ind w:left="0" w:firstLine="0"/>
        <w:jc w:val="both"/>
        <w:rPr>
          <w:sz w:val="22"/>
          <w:szCs w:val="22"/>
        </w:rPr>
      </w:pPr>
      <w:r w:rsidRPr="00BC4B01">
        <w:rPr>
          <w:sz w:val="22"/>
          <w:szCs w:val="22"/>
        </w:rPr>
        <w:t xml:space="preserve">Bendrovė asmens duomenų tvarkymo laikotarpį apibrėžia ir nustato atsižvelgdama į </w:t>
      </w:r>
      <w:r w:rsidR="001E42FF" w:rsidRPr="00BC4B01">
        <w:rPr>
          <w:sz w:val="22"/>
          <w:szCs w:val="22"/>
        </w:rPr>
        <w:t xml:space="preserve">teisės aktų reikalavimus, </w:t>
      </w:r>
      <w:r w:rsidRPr="00BC4B01">
        <w:rPr>
          <w:sz w:val="22"/>
          <w:szCs w:val="22"/>
        </w:rPr>
        <w:t xml:space="preserve">su klientu sudarytų sutarčių pobūdį, bendrovės teisėtą interesą, įskaitant, bet neapsiribojant, interesu </w:t>
      </w:r>
      <w:r w:rsidR="0042403E" w:rsidRPr="00BC4B01">
        <w:rPr>
          <w:sz w:val="22"/>
          <w:szCs w:val="22"/>
        </w:rPr>
        <w:t xml:space="preserve">tvarkyti </w:t>
      </w:r>
      <w:r w:rsidRPr="00BC4B01">
        <w:rPr>
          <w:sz w:val="22"/>
          <w:szCs w:val="22"/>
        </w:rPr>
        <w:t xml:space="preserve">asmens duomenis </w:t>
      </w:r>
      <w:r w:rsidR="0042403E" w:rsidRPr="00BC4B01">
        <w:rPr>
          <w:sz w:val="22"/>
          <w:szCs w:val="22"/>
        </w:rPr>
        <w:t xml:space="preserve">dėl </w:t>
      </w:r>
      <w:r w:rsidRPr="00BC4B01">
        <w:rPr>
          <w:sz w:val="22"/>
          <w:szCs w:val="22"/>
        </w:rPr>
        <w:t xml:space="preserve">galimos </w:t>
      </w:r>
      <w:r w:rsidR="0042403E" w:rsidRPr="00BC4B01">
        <w:rPr>
          <w:sz w:val="22"/>
          <w:szCs w:val="22"/>
        </w:rPr>
        <w:t>p</w:t>
      </w:r>
      <w:r w:rsidRPr="00BC4B01">
        <w:rPr>
          <w:sz w:val="22"/>
          <w:szCs w:val="22"/>
        </w:rPr>
        <w:t>retenzijos, ieškinio ar kitokio reikalavimo pareiškim</w:t>
      </w:r>
      <w:r w:rsidR="0042403E" w:rsidRPr="00BC4B01">
        <w:rPr>
          <w:sz w:val="22"/>
          <w:szCs w:val="22"/>
        </w:rPr>
        <w:t>o</w:t>
      </w:r>
      <w:r w:rsidR="001E42FF" w:rsidRPr="00BC4B01">
        <w:rPr>
          <w:sz w:val="22"/>
          <w:szCs w:val="22"/>
        </w:rPr>
        <w:t>, taip pat atsižvelgdama ir į kitus teisinius pagrindus</w:t>
      </w:r>
      <w:r w:rsidR="0042403E" w:rsidRPr="00BC4B01">
        <w:rPr>
          <w:sz w:val="22"/>
          <w:szCs w:val="22"/>
        </w:rPr>
        <w:t>.</w:t>
      </w:r>
    </w:p>
    <w:p w14:paraId="3B091C83" w14:textId="7458D764" w:rsidR="005B3DF1" w:rsidRPr="00BC4B01" w:rsidRDefault="00DE04C8" w:rsidP="005B3DF1">
      <w:pPr>
        <w:pStyle w:val="Default"/>
        <w:numPr>
          <w:ilvl w:val="0"/>
          <w:numId w:val="21"/>
        </w:numPr>
        <w:tabs>
          <w:tab w:val="left" w:pos="567"/>
        </w:tabs>
        <w:ind w:left="0" w:firstLine="0"/>
        <w:jc w:val="both"/>
        <w:rPr>
          <w:sz w:val="22"/>
          <w:szCs w:val="22"/>
        </w:rPr>
      </w:pPr>
      <w:r w:rsidRPr="00BC4B01">
        <w:rPr>
          <w:b/>
          <w:bCs/>
          <w:color w:val="70AD47" w:themeColor="accent6"/>
          <w:sz w:val="22"/>
          <w:szCs w:val="22"/>
        </w:rPr>
        <w:t>ATKREIPIAME DĖMESĮ</w:t>
      </w:r>
      <w:r w:rsidRPr="00BC4B01">
        <w:rPr>
          <w:sz w:val="22"/>
          <w:szCs w:val="22"/>
        </w:rPr>
        <w:t>, kad i</w:t>
      </w:r>
      <w:r w:rsidR="005B3DF1" w:rsidRPr="00BC4B01">
        <w:rPr>
          <w:sz w:val="22"/>
          <w:szCs w:val="22"/>
        </w:rPr>
        <w:t xml:space="preserve">lgesnis, nei nustatyta </w:t>
      </w:r>
      <w:r w:rsidR="001E42FF" w:rsidRPr="00BC4B01">
        <w:rPr>
          <w:sz w:val="22"/>
          <w:szCs w:val="22"/>
        </w:rPr>
        <w:t xml:space="preserve">Privatumo </w:t>
      </w:r>
      <w:r w:rsidR="005B3DF1" w:rsidRPr="00BC4B01">
        <w:rPr>
          <w:sz w:val="22"/>
          <w:szCs w:val="22"/>
        </w:rPr>
        <w:t xml:space="preserve">pranešime, asmens duomenų saugojimas gali būti vykdomas tik, kai: </w:t>
      </w:r>
    </w:p>
    <w:p w14:paraId="6797A614" w14:textId="5799D25F" w:rsidR="005B3DF1" w:rsidRPr="00BC4B01" w:rsidRDefault="005B3DF1" w:rsidP="00BC4B01">
      <w:pPr>
        <w:pStyle w:val="Default"/>
        <w:numPr>
          <w:ilvl w:val="1"/>
          <w:numId w:val="21"/>
        </w:numPr>
        <w:tabs>
          <w:tab w:val="left" w:pos="567"/>
        </w:tabs>
        <w:ind w:left="0" w:firstLine="0"/>
        <w:jc w:val="both"/>
        <w:rPr>
          <w:sz w:val="22"/>
          <w:szCs w:val="22"/>
        </w:rPr>
      </w:pPr>
      <w:r w:rsidRPr="00BC4B01">
        <w:rPr>
          <w:sz w:val="22"/>
          <w:szCs w:val="22"/>
        </w:rPr>
        <w:t xml:space="preserve">esama pagrįstų įtarimų dėl neteisėtos veikos, dėl kurios yra atliekamas tyrimas; </w:t>
      </w:r>
    </w:p>
    <w:p w14:paraId="3FCB3AF6" w14:textId="5A633610" w:rsidR="005B3DF1" w:rsidRPr="00BC4B01" w:rsidRDefault="005B3DF1" w:rsidP="00BC4B01">
      <w:pPr>
        <w:pStyle w:val="Default"/>
        <w:numPr>
          <w:ilvl w:val="1"/>
          <w:numId w:val="21"/>
        </w:numPr>
        <w:tabs>
          <w:tab w:val="left" w:pos="567"/>
        </w:tabs>
        <w:ind w:left="0" w:firstLine="0"/>
        <w:jc w:val="both"/>
        <w:rPr>
          <w:sz w:val="22"/>
          <w:szCs w:val="22"/>
        </w:rPr>
      </w:pPr>
      <w:r w:rsidRPr="00BC4B01">
        <w:rPr>
          <w:sz w:val="22"/>
          <w:szCs w:val="22"/>
        </w:rPr>
        <w:t>Jūsų duomenys būtini tinkamam ginčo, skundo nagrinėjimui</w:t>
      </w:r>
      <w:r w:rsidR="000F114E" w:rsidRPr="00BC4B01">
        <w:rPr>
          <w:sz w:val="22"/>
          <w:szCs w:val="22"/>
        </w:rPr>
        <w:t xml:space="preserve">, </w:t>
      </w:r>
      <w:r w:rsidRPr="00BC4B01">
        <w:rPr>
          <w:sz w:val="22"/>
          <w:szCs w:val="22"/>
        </w:rPr>
        <w:t>išsprendimui</w:t>
      </w:r>
      <w:r w:rsidR="009B018D" w:rsidRPr="00BC4B01">
        <w:rPr>
          <w:sz w:val="22"/>
          <w:szCs w:val="22"/>
        </w:rPr>
        <w:t xml:space="preserve"> ir, jei reikalinga, pateikimui vykdyti bei įvykdymui</w:t>
      </w:r>
      <w:r w:rsidRPr="00BC4B01">
        <w:rPr>
          <w:sz w:val="22"/>
          <w:szCs w:val="22"/>
        </w:rPr>
        <w:t xml:space="preserve">; </w:t>
      </w:r>
    </w:p>
    <w:p w14:paraId="72A1C635" w14:textId="4F8280F7" w:rsidR="005B3DF1" w:rsidRPr="00BC4B01" w:rsidRDefault="005B3DF1" w:rsidP="00BC4B01">
      <w:pPr>
        <w:pStyle w:val="Default"/>
        <w:numPr>
          <w:ilvl w:val="1"/>
          <w:numId w:val="21"/>
        </w:numPr>
        <w:tabs>
          <w:tab w:val="left" w:pos="567"/>
        </w:tabs>
        <w:ind w:left="0" w:firstLine="0"/>
        <w:jc w:val="both"/>
        <w:rPr>
          <w:sz w:val="22"/>
          <w:szCs w:val="22"/>
        </w:rPr>
      </w:pPr>
      <w:r w:rsidRPr="00BC4B01">
        <w:rPr>
          <w:sz w:val="22"/>
          <w:szCs w:val="22"/>
        </w:rPr>
        <w:t xml:space="preserve">būtina rezervinių kopijų ir kitais su informacinių sistemų veikimu ir palaikymu susijusiais ar panašiais tikslais; </w:t>
      </w:r>
    </w:p>
    <w:p w14:paraId="433DCD19" w14:textId="518C3463" w:rsidR="005B3DF1" w:rsidRPr="00BC4B01" w:rsidRDefault="005B3DF1" w:rsidP="00BA03D2">
      <w:pPr>
        <w:pStyle w:val="Default"/>
        <w:numPr>
          <w:ilvl w:val="1"/>
          <w:numId w:val="21"/>
        </w:numPr>
        <w:tabs>
          <w:tab w:val="left" w:pos="567"/>
        </w:tabs>
        <w:ind w:left="0" w:firstLine="0"/>
        <w:jc w:val="both"/>
        <w:rPr>
          <w:sz w:val="22"/>
          <w:szCs w:val="22"/>
        </w:rPr>
      </w:pPr>
      <w:r w:rsidRPr="00BC4B01">
        <w:rPr>
          <w:sz w:val="22"/>
          <w:szCs w:val="22"/>
        </w:rPr>
        <w:t xml:space="preserve">tai būtina, esant kitiems, teisės aktuose numatytiems, pagrindams, sąlygoms ar atvejams. </w:t>
      </w:r>
    </w:p>
    <w:p w14:paraId="00BA1E0C" w14:textId="77777777" w:rsidR="00753A70" w:rsidRPr="00BC4B01" w:rsidRDefault="00753A70" w:rsidP="00BA03D2">
      <w:pPr>
        <w:pStyle w:val="Default"/>
        <w:spacing w:after="120"/>
        <w:jc w:val="both"/>
        <w:rPr>
          <w:sz w:val="22"/>
          <w:szCs w:val="22"/>
        </w:rPr>
      </w:pPr>
    </w:p>
    <w:p w14:paraId="0240BBB0" w14:textId="77777777" w:rsidR="00352443" w:rsidRPr="00BC4B01" w:rsidRDefault="00352443" w:rsidP="00BA03D2">
      <w:pPr>
        <w:pStyle w:val="Default"/>
        <w:spacing w:after="120"/>
        <w:jc w:val="center"/>
        <w:rPr>
          <w:b/>
          <w:sz w:val="22"/>
          <w:szCs w:val="22"/>
        </w:rPr>
      </w:pPr>
      <w:r w:rsidRPr="00BC4B01">
        <w:rPr>
          <w:b/>
          <w:sz w:val="22"/>
          <w:szCs w:val="22"/>
        </w:rPr>
        <w:t>VI. JŪSŲ ASMENS DUOMENŲ ŠALTINIAI</w:t>
      </w:r>
    </w:p>
    <w:p w14:paraId="086CFAA0" w14:textId="48D051B1" w:rsidR="00352443" w:rsidRPr="00BC4B01" w:rsidRDefault="00352443" w:rsidP="00BC4B01">
      <w:pPr>
        <w:pStyle w:val="Default"/>
        <w:numPr>
          <w:ilvl w:val="0"/>
          <w:numId w:val="21"/>
        </w:numPr>
        <w:tabs>
          <w:tab w:val="left" w:pos="567"/>
        </w:tabs>
        <w:ind w:left="0" w:firstLine="0"/>
        <w:jc w:val="both"/>
        <w:rPr>
          <w:sz w:val="22"/>
          <w:szCs w:val="22"/>
        </w:rPr>
      </w:pPr>
      <w:r w:rsidRPr="00BC4B01">
        <w:rPr>
          <w:sz w:val="22"/>
          <w:szCs w:val="22"/>
        </w:rPr>
        <w:t xml:space="preserve">Teikdama paslaugas bendrovė asmens duomenis </w:t>
      </w:r>
      <w:r w:rsidR="009B018D" w:rsidRPr="00BC4B01">
        <w:rPr>
          <w:sz w:val="22"/>
          <w:szCs w:val="22"/>
        </w:rPr>
        <w:t>įprastai gauna tiesiogiai</w:t>
      </w:r>
      <w:r w:rsidRPr="00BC4B01">
        <w:rPr>
          <w:sz w:val="22"/>
          <w:szCs w:val="22"/>
        </w:rPr>
        <w:t xml:space="preserve"> iš kliento (pavyzdžiui, klientui pateikiant asmens duomenis ant pašto siuntų,</w:t>
      </w:r>
      <w:r w:rsidR="00556977" w:rsidRPr="00BC4B01">
        <w:rPr>
          <w:sz w:val="22"/>
          <w:szCs w:val="22"/>
        </w:rPr>
        <w:t xml:space="preserve"> pildant </w:t>
      </w:r>
      <w:r w:rsidR="00CF2CE0" w:rsidRPr="00BC4B01">
        <w:rPr>
          <w:sz w:val="22"/>
          <w:szCs w:val="22"/>
        </w:rPr>
        <w:t xml:space="preserve">pinigų </w:t>
      </w:r>
      <w:r w:rsidR="00556977" w:rsidRPr="00BC4B01">
        <w:rPr>
          <w:sz w:val="22"/>
          <w:szCs w:val="22"/>
        </w:rPr>
        <w:t>perlaidų blankus,</w:t>
      </w:r>
      <w:r w:rsidRPr="00BC4B01">
        <w:rPr>
          <w:sz w:val="22"/>
          <w:szCs w:val="22"/>
        </w:rPr>
        <w:t xml:space="preserve"> taip pat </w:t>
      </w:r>
      <w:r w:rsidR="00556977" w:rsidRPr="00BC4B01">
        <w:rPr>
          <w:sz w:val="22"/>
          <w:szCs w:val="22"/>
        </w:rPr>
        <w:t xml:space="preserve">pateikiant duomenis </w:t>
      </w:r>
      <w:r w:rsidRPr="00BC4B01">
        <w:rPr>
          <w:sz w:val="22"/>
          <w:szCs w:val="22"/>
        </w:rPr>
        <w:t>sutarčių</w:t>
      </w:r>
      <w:r w:rsidR="005A0368" w:rsidRPr="00BC4B01">
        <w:rPr>
          <w:sz w:val="22"/>
          <w:szCs w:val="22"/>
        </w:rPr>
        <w:t xml:space="preserve"> ar užsakymų</w:t>
      </w:r>
      <w:r w:rsidRPr="00BC4B01">
        <w:rPr>
          <w:sz w:val="22"/>
          <w:szCs w:val="22"/>
        </w:rPr>
        <w:t xml:space="preserve"> formose,</w:t>
      </w:r>
      <w:r w:rsidR="005A0368" w:rsidRPr="00BC4B01">
        <w:rPr>
          <w:sz w:val="22"/>
          <w:szCs w:val="22"/>
        </w:rPr>
        <w:t xml:space="preserve"> interneto </w:t>
      </w:r>
      <w:r w:rsidR="00556977" w:rsidRPr="00BC4B01">
        <w:rPr>
          <w:sz w:val="22"/>
          <w:szCs w:val="22"/>
        </w:rPr>
        <w:t>svetainėje</w:t>
      </w:r>
      <w:r w:rsidR="005A0368" w:rsidRPr="00BC4B01">
        <w:rPr>
          <w:sz w:val="22"/>
          <w:szCs w:val="22"/>
        </w:rPr>
        <w:t>,</w:t>
      </w:r>
      <w:r w:rsidRPr="00BC4B01">
        <w:rPr>
          <w:sz w:val="22"/>
          <w:szCs w:val="22"/>
        </w:rPr>
        <w:t xml:space="preserve"> naudojantis bendrovės paslaugomis, skambinant bendrovei telefonu</w:t>
      </w:r>
      <w:r w:rsidR="005A0368" w:rsidRPr="00BC4B01">
        <w:rPr>
          <w:sz w:val="22"/>
          <w:szCs w:val="22"/>
        </w:rPr>
        <w:t xml:space="preserve"> </w:t>
      </w:r>
      <w:r w:rsidRPr="00BC4B01">
        <w:rPr>
          <w:sz w:val="22"/>
          <w:szCs w:val="22"/>
        </w:rPr>
        <w:t xml:space="preserve">ir kitais būdais). </w:t>
      </w:r>
    </w:p>
    <w:p w14:paraId="57D77BA1" w14:textId="3A70C773" w:rsidR="00352443" w:rsidRPr="00BC4B01" w:rsidRDefault="005D5140" w:rsidP="00BC4B01">
      <w:pPr>
        <w:pStyle w:val="Default"/>
        <w:numPr>
          <w:ilvl w:val="0"/>
          <w:numId w:val="21"/>
        </w:numPr>
        <w:tabs>
          <w:tab w:val="left" w:pos="567"/>
        </w:tabs>
        <w:ind w:left="0" w:firstLine="0"/>
        <w:jc w:val="both"/>
        <w:rPr>
          <w:sz w:val="22"/>
          <w:szCs w:val="22"/>
        </w:rPr>
      </w:pPr>
      <w:r w:rsidRPr="00BC4B01">
        <w:rPr>
          <w:b/>
          <w:bCs/>
          <w:color w:val="70AD47" w:themeColor="accent6"/>
          <w:sz w:val="22"/>
          <w:szCs w:val="22"/>
        </w:rPr>
        <w:t>ATKREIPIAME DĖMESĮ</w:t>
      </w:r>
      <w:r w:rsidRPr="00BC4B01">
        <w:rPr>
          <w:sz w:val="22"/>
          <w:szCs w:val="22"/>
        </w:rPr>
        <w:t xml:space="preserve">, kad teikdama pašto, </w:t>
      </w:r>
      <w:r w:rsidR="00556977" w:rsidRPr="00BC4B01">
        <w:rPr>
          <w:sz w:val="22"/>
          <w:szCs w:val="22"/>
        </w:rPr>
        <w:t xml:space="preserve">kai kurias </w:t>
      </w:r>
      <w:r w:rsidRPr="00BC4B01">
        <w:rPr>
          <w:sz w:val="22"/>
          <w:szCs w:val="22"/>
        </w:rPr>
        <w:t>mokėjimo paslaugas bendrovė iš siuntos siuntėjo ar</w:t>
      </w:r>
      <w:r w:rsidR="00556977" w:rsidRPr="00BC4B01">
        <w:rPr>
          <w:sz w:val="22"/>
          <w:szCs w:val="22"/>
        </w:rPr>
        <w:t>, pavyzdžiui,</w:t>
      </w:r>
      <w:r w:rsidRPr="00BC4B01">
        <w:rPr>
          <w:sz w:val="22"/>
          <w:szCs w:val="22"/>
        </w:rPr>
        <w:t xml:space="preserve"> pinigų perlaidos mokėtojo gauna </w:t>
      </w:r>
      <w:r w:rsidR="004B6E68" w:rsidRPr="00BC4B01">
        <w:rPr>
          <w:sz w:val="22"/>
          <w:szCs w:val="22"/>
        </w:rPr>
        <w:t xml:space="preserve">atitinkamai siuntos gavėjo ar perlaidos gavėjo asmens duomenis. Šie duomenys yra reikalingi tinkamam paslaugos suteikimui. Be šių konkrečių atvejų, bendrovė </w:t>
      </w:r>
      <w:r w:rsidR="00352443" w:rsidRPr="00BC4B01">
        <w:rPr>
          <w:sz w:val="22"/>
          <w:szCs w:val="22"/>
        </w:rPr>
        <w:t>gali gauti asmens duomenis</w:t>
      </w:r>
      <w:r w:rsidR="004B6E68" w:rsidRPr="00BC4B01">
        <w:rPr>
          <w:sz w:val="22"/>
          <w:szCs w:val="22"/>
        </w:rPr>
        <w:t xml:space="preserve"> ir iš kitų subjektų, pavyzdžiui,</w:t>
      </w:r>
      <w:r w:rsidR="00352443" w:rsidRPr="00BC4B01">
        <w:rPr>
          <w:sz w:val="22"/>
          <w:szCs w:val="22"/>
        </w:rPr>
        <w:t xml:space="preserve"> bendrovės klientų (fizinių ir juridinių asmenų</w:t>
      </w:r>
      <w:r w:rsidR="005E42C1" w:rsidRPr="00BC4B01">
        <w:rPr>
          <w:sz w:val="22"/>
          <w:szCs w:val="22"/>
        </w:rPr>
        <w:t>, įskaitant ir kitų pašto paslaugų teikėjų, kurie naudojasi bendrovės pašto tinklu</w:t>
      </w:r>
      <w:r w:rsidR="00352443" w:rsidRPr="00BC4B01">
        <w:rPr>
          <w:sz w:val="22"/>
          <w:szCs w:val="22"/>
        </w:rPr>
        <w:t xml:space="preserve">), kuriems bendrovė teikia paslaugas. </w:t>
      </w:r>
    </w:p>
    <w:p w14:paraId="00AEC678" w14:textId="5E43892D" w:rsidR="00352443" w:rsidRPr="00BC4B01" w:rsidRDefault="00AC4A51" w:rsidP="00BC4B01">
      <w:pPr>
        <w:pStyle w:val="Default"/>
        <w:numPr>
          <w:ilvl w:val="0"/>
          <w:numId w:val="21"/>
        </w:numPr>
        <w:tabs>
          <w:tab w:val="left" w:pos="567"/>
        </w:tabs>
        <w:ind w:left="0" w:firstLine="0"/>
        <w:jc w:val="both"/>
        <w:rPr>
          <w:sz w:val="22"/>
          <w:szCs w:val="22"/>
        </w:rPr>
      </w:pPr>
      <w:r w:rsidRPr="00BC4B01">
        <w:rPr>
          <w:sz w:val="22"/>
          <w:szCs w:val="22"/>
        </w:rPr>
        <w:t xml:space="preserve">Kai tai yra būtina bendrovės teikiamoms paslaugoms arba bendrovės veiklai, </w:t>
      </w:r>
      <w:r w:rsidR="00352443" w:rsidRPr="00BC4B01">
        <w:rPr>
          <w:sz w:val="22"/>
          <w:szCs w:val="22"/>
        </w:rPr>
        <w:t>bendrovė gali gauti duomen</w:t>
      </w:r>
      <w:r w:rsidR="00512675" w:rsidRPr="00BC4B01">
        <w:rPr>
          <w:sz w:val="22"/>
          <w:szCs w:val="22"/>
        </w:rPr>
        <w:t>is</w:t>
      </w:r>
      <w:r w:rsidR="00352443" w:rsidRPr="00BC4B01">
        <w:rPr>
          <w:sz w:val="22"/>
          <w:szCs w:val="22"/>
        </w:rPr>
        <w:t xml:space="preserve"> iš VĮ Registrų centro tvarkomų registrų ir kitų registrų</w:t>
      </w:r>
      <w:r w:rsidR="0077681B" w:rsidRPr="00BC4B01">
        <w:rPr>
          <w:sz w:val="22"/>
          <w:szCs w:val="22"/>
        </w:rPr>
        <w:t xml:space="preserve"> ar duomenų bazių</w:t>
      </w:r>
      <w:r w:rsidR="00352443" w:rsidRPr="00BC4B01">
        <w:rPr>
          <w:sz w:val="22"/>
          <w:szCs w:val="22"/>
        </w:rPr>
        <w:t xml:space="preserve"> (pavyzdžiui, duomenų tikslumui patikrinti, duomenims atnaujinti). </w:t>
      </w:r>
    </w:p>
    <w:p w14:paraId="4C009EDE" w14:textId="599DD514" w:rsidR="00352443" w:rsidRPr="00BC4B01" w:rsidRDefault="00AC4A51" w:rsidP="00BC4B01">
      <w:pPr>
        <w:pStyle w:val="Default"/>
        <w:numPr>
          <w:ilvl w:val="0"/>
          <w:numId w:val="21"/>
        </w:numPr>
        <w:tabs>
          <w:tab w:val="left" w:pos="567"/>
        </w:tabs>
        <w:ind w:left="0" w:firstLine="0"/>
        <w:jc w:val="both"/>
        <w:rPr>
          <w:sz w:val="22"/>
          <w:szCs w:val="22"/>
        </w:rPr>
      </w:pPr>
      <w:r w:rsidRPr="00BC4B01">
        <w:rPr>
          <w:sz w:val="22"/>
          <w:szCs w:val="22"/>
        </w:rPr>
        <w:t>B</w:t>
      </w:r>
      <w:r w:rsidR="00352443" w:rsidRPr="00BC4B01">
        <w:rPr>
          <w:sz w:val="22"/>
          <w:szCs w:val="22"/>
        </w:rPr>
        <w:t>endrovė gali gauti asmens duomen</w:t>
      </w:r>
      <w:r w:rsidR="0077681B" w:rsidRPr="00BC4B01">
        <w:rPr>
          <w:sz w:val="22"/>
          <w:szCs w:val="22"/>
        </w:rPr>
        <w:t>is</w:t>
      </w:r>
      <w:r w:rsidR="00352443" w:rsidRPr="00BC4B01">
        <w:rPr>
          <w:sz w:val="22"/>
          <w:szCs w:val="22"/>
        </w:rPr>
        <w:t xml:space="preserve"> iš</w:t>
      </w:r>
      <w:r w:rsidR="00512675" w:rsidRPr="00BC4B01">
        <w:rPr>
          <w:sz w:val="22"/>
          <w:szCs w:val="22"/>
        </w:rPr>
        <w:t xml:space="preserve"> kitų duomenų valdytojų,</w:t>
      </w:r>
      <w:r w:rsidR="00352443" w:rsidRPr="00BC4B01">
        <w:rPr>
          <w:sz w:val="22"/>
          <w:szCs w:val="22"/>
        </w:rPr>
        <w:t xml:space="preserve"> </w:t>
      </w:r>
      <w:r w:rsidRPr="00BC4B01">
        <w:rPr>
          <w:sz w:val="22"/>
          <w:szCs w:val="22"/>
        </w:rPr>
        <w:t xml:space="preserve">pavyzdžiui, </w:t>
      </w:r>
      <w:r w:rsidR="00352443" w:rsidRPr="00BC4B01">
        <w:rPr>
          <w:sz w:val="22"/>
          <w:szCs w:val="22"/>
        </w:rPr>
        <w:t xml:space="preserve">mokėjimo paslaugų teikėjų, valstybės institucijų ir įstaigų (pavyzdžiui, teisėsaugos institucijų, mokesčių administravimo, finansų rinkos, pašto paslaugų teikėjų priežiūrą vykdančių institucijų, LR muitinės, antstolių, notarų), taip pat teismų ir neteisminių ginčų nagrinėjimo institucijų. </w:t>
      </w:r>
    </w:p>
    <w:p w14:paraId="4EDB8A1C" w14:textId="17043F0E" w:rsidR="00352443" w:rsidRPr="00BC4B01" w:rsidRDefault="00352443" w:rsidP="0036364A">
      <w:pPr>
        <w:pStyle w:val="Default"/>
        <w:numPr>
          <w:ilvl w:val="0"/>
          <w:numId w:val="21"/>
        </w:numPr>
        <w:tabs>
          <w:tab w:val="left" w:pos="567"/>
        </w:tabs>
        <w:ind w:left="0" w:firstLine="0"/>
        <w:jc w:val="both"/>
        <w:rPr>
          <w:sz w:val="22"/>
          <w:szCs w:val="22"/>
        </w:rPr>
      </w:pPr>
      <w:r w:rsidRPr="00BC4B01">
        <w:rPr>
          <w:sz w:val="22"/>
          <w:szCs w:val="22"/>
        </w:rPr>
        <w:t>Šiame skyriuje nurodytas duomenų ša</w:t>
      </w:r>
      <w:r w:rsidR="00BB1C9E" w:rsidRPr="00BC4B01">
        <w:rPr>
          <w:sz w:val="22"/>
          <w:szCs w:val="22"/>
        </w:rPr>
        <w:t xml:space="preserve">ltinių sąrašas nėra baigtinis. </w:t>
      </w:r>
    </w:p>
    <w:p w14:paraId="72D31487" w14:textId="77777777" w:rsidR="0036364A" w:rsidRPr="00BC4B01" w:rsidRDefault="0036364A" w:rsidP="00BC4B01">
      <w:pPr>
        <w:pStyle w:val="Default"/>
        <w:tabs>
          <w:tab w:val="left" w:pos="567"/>
        </w:tabs>
        <w:jc w:val="both"/>
        <w:rPr>
          <w:sz w:val="22"/>
          <w:szCs w:val="22"/>
        </w:rPr>
      </w:pPr>
    </w:p>
    <w:p w14:paraId="574E22D8" w14:textId="18F3A6F3" w:rsidR="00352443" w:rsidRPr="00BC4B01" w:rsidRDefault="00352443" w:rsidP="00CF4A19">
      <w:pPr>
        <w:pStyle w:val="Default"/>
        <w:spacing w:after="120"/>
        <w:jc w:val="center"/>
        <w:rPr>
          <w:b/>
          <w:sz w:val="22"/>
          <w:szCs w:val="22"/>
        </w:rPr>
      </w:pPr>
      <w:r w:rsidRPr="00BC4B01">
        <w:rPr>
          <w:b/>
          <w:sz w:val="22"/>
          <w:szCs w:val="22"/>
        </w:rPr>
        <w:t>VII. JŪSŲ DUOMENŲ PERDAVIMAS</w:t>
      </w:r>
      <w:r w:rsidR="00DA4A61" w:rsidRPr="00BC4B01">
        <w:rPr>
          <w:b/>
          <w:sz w:val="22"/>
          <w:szCs w:val="22"/>
        </w:rPr>
        <w:t xml:space="preserve">, </w:t>
      </w:r>
      <w:r w:rsidRPr="00BC4B01">
        <w:rPr>
          <w:b/>
          <w:sz w:val="22"/>
          <w:szCs w:val="22"/>
        </w:rPr>
        <w:t>TVARKYMAS</w:t>
      </w:r>
      <w:r w:rsidR="00144163" w:rsidRPr="00BC4B01">
        <w:rPr>
          <w:b/>
          <w:sz w:val="22"/>
          <w:szCs w:val="22"/>
        </w:rPr>
        <w:t xml:space="preserve"> IR </w:t>
      </w:r>
      <w:r w:rsidR="00DA4A61" w:rsidRPr="00BC4B01">
        <w:rPr>
          <w:b/>
          <w:sz w:val="22"/>
          <w:szCs w:val="22"/>
        </w:rPr>
        <w:t>VIETA</w:t>
      </w:r>
    </w:p>
    <w:p w14:paraId="4A62A004" w14:textId="77777777" w:rsidR="00B10548" w:rsidRPr="00BC4B01" w:rsidRDefault="00B10548" w:rsidP="00BC4B01">
      <w:pPr>
        <w:pStyle w:val="Default"/>
        <w:tabs>
          <w:tab w:val="left" w:pos="567"/>
        </w:tabs>
        <w:jc w:val="both"/>
        <w:rPr>
          <w:sz w:val="22"/>
          <w:szCs w:val="22"/>
        </w:rPr>
      </w:pPr>
      <w:r w:rsidRPr="00BC4B01">
        <w:rPr>
          <w:b/>
          <w:bCs/>
          <w:sz w:val="22"/>
          <w:szCs w:val="22"/>
        </w:rPr>
        <w:t>DUOMENŲ PERDAVIMAS.</w:t>
      </w:r>
      <w:r w:rsidRPr="00BC4B01">
        <w:rPr>
          <w:sz w:val="22"/>
          <w:szCs w:val="22"/>
        </w:rPr>
        <w:t xml:space="preserve"> </w:t>
      </w:r>
    </w:p>
    <w:p w14:paraId="73EE7CA5" w14:textId="2C802219" w:rsidR="00471663" w:rsidRPr="00BC4B01" w:rsidRDefault="00352443" w:rsidP="00471663">
      <w:pPr>
        <w:pStyle w:val="Default"/>
        <w:numPr>
          <w:ilvl w:val="0"/>
          <w:numId w:val="21"/>
        </w:numPr>
        <w:tabs>
          <w:tab w:val="left" w:pos="567"/>
        </w:tabs>
        <w:ind w:left="0" w:firstLine="0"/>
        <w:jc w:val="both"/>
        <w:rPr>
          <w:sz w:val="22"/>
          <w:szCs w:val="22"/>
        </w:rPr>
      </w:pPr>
      <w:r w:rsidRPr="00BC4B01">
        <w:rPr>
          <w:sz w:val="22"/>
          <w:szCs w:val="22"/>
        </w:rPr>
        <w:t>Kai kuriais atvejais</w:t>
      </w:r>
      <w:r w:rsidR="001F6A77" w:rsidRPr="00BC4B01">
        <w:rPr>
          <w:sz w:val="22"/>
          <w:szCs w:val="22"/>
        </w:rPr>
        <w:t>,</w:t>
      </w:r>
      <w:r w:rsidRPr="00BC4B01">
        <w:rPr>
          <w:sz w:val="22"/>
          <w:szCs w:val="22"/>
        </w:rPr>
        <w:t xml:space="preserve"> bendrovė, laikydamasi teisės aktų reikalavimų, gali</w:t>
      </w:r>
      <w:r w:rsidR="0077681B" w:rsidRPr="00BC4B01">
        <w:rPr>
          <w:sz w:val="22"/>
          <w:szCs w:val="22"/>
        </w:rPr>
        <w:t xml:space="preserve"> arba privalo</w:t>
      </w:r>
      <w:r w:rsidRPr="00BC4B01">
        <w:rPr>
          <w:sz w:val="22"/>
          <w:szCs w:val="22"/>
        </w:rPr>
        <w:t xml:space="preserve"> perduoti asmens duomenis tretiesiems asmenis</w:t>
      </w:r>
      <w:r w:rsidR="00F62677" w:rsidRPr="00BC4B01">
        <w:rPr>
          <w:sz w:val="22"/>
          <w:szCs w:val="22"/>
        </w:rPr>
        <w:t xml:space="preserve"> (savarankiškiems duomenų valdytojams)</w:t>
      </w:r>
      <w:r w:rsidR="00471663" w:rsidRPr="00BC4B01">
        <w:rPr>
          <w:sz w:val="22"/>
          <w:szCs w:val="22"/>
        </w:rPr>
        <w:t>, pavyzdžiui</w:t>
      </w:r>
      <w:r w:rsidR="002B4889" w:rsidRPr="00BC4B01">
        <w:rPr>
          <w:sz w:val="22"/>
          <w:szCs w:val="22"/>
        </w:rPr>
        <w:t>:</w:t>
      </w:r>
    </w:p>
    <w:p w14:paraId="4E704285" w14:textId="2F216A6A" w:rsidR="00352443" w:rsidRPr="00BC4B01" w:rsidRDefault="00352443" w:rsidP="00BC4B01">
      <w:pPr>
        <w:pStyle w:val="Default"/>
        <w:numPr>
          <w:ilvl w:val="1"/>
          <w:numId w:val="21"/>
        </w:numPr>
        <w:tabs>
          <w:tab w:val="left" w:pos="567"/>
        </w:tabs>
        <w:ind w:left="0" w:firstLine="0"/>
        <w:jc w:val="both"/>
        <w:rPr>
          <w:sz w:val="22"/>
          <w:szCs w:val="22"/>
        </w:rPr>
      </w:pPr>
      <w:r w:rsidRPr="00BC4B01">
        <w:rPr>
          <w:sz w:val="22"/>
          <w:szCs w:val="22"/>
        </w:rPr>
        <w:t>mokėjimo paslaugų teikėjams, jei naudodamiesi bendrovės paslaugomis siekiate pervesti ar persiųsti pinigų pasirinktiems gavėjams</w:t>
      </w:r>
      <w:r w:rsidR="00DD0400" w:rsidRPr="00BC4B01">
        <w:rPr>
          <w:sz w:val="22"/>
          <w:szCs w:val="22"/>
        </w:rPr>
        <w:t xml:space="preserve"> arba apmokėti už bendrovės teikiamas paslaugas (pvz., perkate </w:t>
      </w:r>
      <w:r w:rsidR="00471663" w:rsidRPr="00BC4B01">
        <w:rPr>
          <w:sz w:val="22"/>
          <w:szCs w:val="22"/>
        </w:rPr>
        <w:t>bendrovės e. parduotuvėje arba naudojatės LP EXPRESS savitarna)</w:t>
      </w:r>
      <w:r w:rsidR="00CD4CF6">
        <w:rPr>
          <w:sz w:val="22"/>
          <w:szCs w:val="22"/>
        </w:rPr>
        <w:t>;</w:t>
      </w:r>
    </w:p>
    <w:p w14:paraId="43B4CB72" w14:textId="38CBB351" w:rsidR="00352443" w:rsidRPr="00BC4B01" w:rsidRDefault="00352443" w:rsidP="00BC4B01">
      <w:pPr>
        <w:pStyle w:val="Default"/>
        <w:numPr>
          <w:ilvl w:val="1"/>
          <w:numId w:val="21"/>
        </w:numPr>
        <w:tabs>
          <w:tab w:val="left" w:pos="567"/>
        </w:tabs>
        <w:ind w:left="0" w:firstLine="0"/>
        <w:jc w:val="both"/>
        <w:rPr>
          <w:sz w:val="22"/>
          <w:szCs w:val="22"/>
        </w:rPr>
      </w:pPr>
      <w:r w:rsidRPr="00BC4B01">
        <w:rPr>
          <w:sz w:val="22"/>
          <w:szCs w:val="22"/>
        </w:rPr>
        <w:t xml:space="preserve">valstybės institucijoms ir įstaigoms, vykdančioms teisės aktų joms pavestas funkcijas (pavyzdžiui, teisėsaugos institucijoms, mokesčių administravimo, finansų rinkos, pašto paslaugų teikėjų priežiūrą vykdančioms institucijoms, LR </w:t>
      </w:r>
      <w:r w:rsidR="00113890" w:rsidRPr="00BC4B01">
        <w:rPr>
          <w:sz w:val="22"/>
          <w:szCs w:val="22"/>
        </w:rPr>
        <w:t>M</w:t>
      </w:r>
      <w:r w:rsidRPr="00BC4B01">
        <w:rPr>
          <w:sz w:val="22"/>
          <w:szCs w:val="22"/>
        </w:rPr>
        <w:t xml:space="preserve">uitinei, antstoliams, notarams ir kt.), taip pat teismams ir neteisminių ginčų nagrinėjimo institucijoms; </w:t>
      </w:r>
    </w:p>
    <w:p w14:paraId="09EDBA2C" w14:textId="52727DEF" w:rsidR="00352443" w:rsidRPr="00BC4B01" w:rsidRDefault="00352443" w:rsidP="00BC4B01">
      <w:pPr>
        <w:pStyle w:val="Default"/>
        <w:numPr>
          <w:ilvl w:val="1"/>
          <w:numId w:val="21"/>
        </w:numPr>
        <w:tabs>
          <w:tab w:val="left" w:pos="567"/>
        </w:tabs>
        <w:ind w:left="0" w:firstLine="0"/>
        <w:jc w:val="both"/>
        <w:rPr>
          <w:sz w:val="22"/>
          <w:szCs w:val="22"/>
        </w:rPr>
      </w:pPr>
      <w:r w:rsidRPr="00BC4B01">
        <w:rPr>
          <w:sz w:val="22"/>
          <w:szCs w:val="22"/>
        </w:rPr>
        <w:t xml:space="preserve">taip pat kitais atvejais, laikantis teisės aktų reikalavimų. </w:t>
      </w:r>
    </w:p>
    <w:p w14:paraId="69E8B797" w14:textId="6B160778" w:rsidR="00542F66" w:rsidRPr="00BC4B01" w:rsidRDefault="00542F66" w:rsidP="00BC4B01">
      <w:pPr>
        <w:pStyle w:val="Default"/>
        <w:numPr>
          <w:ilvl w:val="0"/>
          <w:numId w:val="21"/>
        </w:numPr>
        <w:tabs>
          <w:tab w:val="left" w:pos="567"/>
        </w:tabs>
        <w:ind w:left="0" w:firstLine="0"/>
        <w:jc w:val="both"/>
        <w:rPr>
          <w:sz w:val="22"/>
          <w:szCs w:val="22"/>
        </w:rPr>
      </w:pPr>
      <w:r w:rsidRPr="00BC4B01">
        <w:rPr>
          <w:sz w:val="22"/>
          <w:szCs w:val="22"/>
        </w:rPr>
        <w:t xml:space="preserve">Papildomai, kai bendrovei siųsti pateikta tarptautinė pašto siunta adresuota už Europos ekonominės erdvės (EEE) ribų arba bendrovei pateikta tarptautinė pinigų perlaida siunčiama už EEE ribų, pašto paslaugos </w:t>
      </w:r>
      <w:r w:rsidRPr="00BC4B01">
        <w:rPr>
          <w:sz w:val="22"/>
          <w:szCs w:val="22"/>
        </w:rPr>
        <w:lastRenderedPageBreak/>
        <w:t>arba pinigų perlaidos paslaugos teikimo tikslu, bendrovė gali perduoti šios paslaugos teikimui reikalingus asmens duomenis (šio pranešimo III skyriuje „Paslaugos ir susijęs asmens duomenų tvarkymas“) už EEE ribų – pašto siuntų vežėjams, gavimo šalies pašto paslaugos teikėjams ar mokėjimo paslaugų teikėjams. Toks duomenų perdavimas gali būti vykdomas šiais pagrindais: jis yra būtinas duomenų subjekto (siuntėjo) ir bendrovės sutarčiai vykdyti, duomenų subjekto (gavėjo) interesais bendrovės ir siuntėjo sudarytai sutarčiai vykdyti ir / ar toks perdavimas yra būtinas dėl svarbios viešojo intereso priežasties (universaliosios pašto paslaugos teikimo). Atkreipiame dėmesį, kad už EEE ribų esančiose šalyse gali būti taikomi mažesni duomenų apsaugos reikalavimai nei EEE.</w:t>
      </w:r>
    </w:p>
    <w:p w14:paraId="04FC0532" w14:textId="77777777" w:rsidR="00B10548" w:rsidRPr="00BC4B01" w:rsidRDefault="00B10548" w:rsidP="00B10548">
      <w:pPr>
        <w:pStyle w:val="Default"/>
        <w:tabs>
          <w:tab w:val="left" w:pos="567"/>
        </w:tabs>
        <w:jc w:val="both"/>
        <w:rPr>
          <w:sz w:val="22"/>
          <w:szCs w:val="22"/>
        </w:rPr>
      </w:pPr>
      <w:r w:rsidRPr="00BC4B01">
        <w:rPr>
          <w:b/>
          <w:bCs/>
          <w:sz w:val="22"/>
          <w:szCs w:val="22"/>
        </w:rPr>
        <w:t>DUOMENŲ TVARKYMAS.</w:t>
      </w:r>
      <w:r w:rsidRPr="00BC4B01">
        <w:rPr>
          <w:sz w:val="22"/>
          <w:szCs w:val="22"/>
        </w:rPr>
        <w:t xml:space="preserve"> </w:t>
      </w:r>
    </w:p>
    <w:p w14:paraId="000BD0BA" w14:textId="43949277" w:rsidR="00352443" w:rsidRPr="00BC4B01" w:rsidRDefault="00352443" w:rsidP="00B10548">
      <w:pPr>
        <w:pStyle w:val="Default"/>
        <w:numPr>
          <w:ilvl w:val="0"/>
          <w:numId w:val="21"/>
        </w:numPr>
        <w:tabs>
          <w:tab w:val="left" w:pos="567"/>
        </w:tabs>
        <w:ind w:left="0" w:firstLine="0"/>
        <w:jc w:val="both"/>
        <w:rPr>
          <w:sz w:val="22"/>
          <w:szCs w:val="22"/>
        </w:rPr>
      </w:pPr>
      <w:r w:rsidRPr="00BC4B01">
        <w:rPr>
          <w:sz w:val="22"/>
          <w:szCs w:val="22"/>
        </w:rPr>
        <w:t>Bendrovė asmens duomenims tvarkyti gali pasitelkti duomenų tvarkytojus. Tokiais atvejais</w:t>
      </w:r>
      <w:r w:rsidR="001F6A77" w:rsidRPr="00BC4B01">
        <w:rPr>
          <w:sz w:val="22"/>
          <w:szCs w:val="22"/>
        </w:rPr>
        <w:t>,</w:t>
      </w:r>
      <w:r w:rsidRPr="00BC4B01">
        <w:rPr>
          <w:sz w:val="22"/>
          <w:szCs w:val="22"/>
        </w:rPr>
        <w:t xml:space="preserve"> bendrovė imasi reikiamų priemonių siekdama užtikrinti, kad tokie duomenų tvarkytojai asmens duomenis tvarkytų laikydamiesi</w:t>
      </w:r>
      <w:r w:rsidR="00113890" w:rsidRPr="00BC4B01">
        <w:rPr>
          <w:sz w:val="22"/>
          <w:szCs w:val="22"/>
        </w:rPr>
        <w:t xml:space="preserve"> </w:t>
      </w:r>
      <w:r w:rsidRPr="00BC4B01">
        <w:rPr>
          <w:sz w:val="22"/>
          <w:szCs w:val="22"/>
        </w:rPr>
        <w:t>bendrovės nurodymų ir galiojančių teisės aktų reikalavimų, įgyvendin</w:t>
      </w:r>
      <w:r w:rsidR="00512675" w:rsidRPr="00BC4B01">
        <w:rPr>
          <w:sz w:val="22"/>
          <w:szCs w:val="22"/>
        </w:rPr>
        <w:t>ant</w:t>
      </w:r>
      <w:r w:rsidRPr="00BC4B01">
        <w:rPr>
          <w:sz w:val="22"/>
          <w:szCs w:val="22"/>
        </w:rPr>
        <w:t xml:space="preserve"> tinkamas technines ir organizacines asmens duomenų apsaugos priemones. Bendrovė gali pasitelkti šiuos duomenų tvarkytojus: </w:t>
      </w:r>
      <w:r w:rsidR="00016CDA" w:rsidRPr="00BC4B01">
        <w:rPr>
          <w:sz w:val="22"/>
          <w:szCs w:val="22"/>
        </w:rPr>
        <w:t xml:space="preserve">siuntų pristatymo, </w:t>
      </w:r>
      <w:r w:rsidRPr="00BC4B01">
        <w:rPr>
          <w:sz w:val="22"/>
          <w:szCs w:val="22"/>
        </w:rPr>
        <w:t>rinkodaros,</w:t>
      </w:r>
      <w:r w:rsidR="00F82318" w:rsidRPr="00BC4B01">
        <w:rPr>
          <w:sz w:val="22"/>
          <w:szCs w:val="22"/>
        </w:rPr>
        <w:t xml:space="preserve"> įskaitant rinkodaros pranešimų siuntimą,</w:t>
      </w:r>
      <w:r w:rsidRPr="00BC4B01">
        <w:rPr>
          <w:sz w:val="22"/>
          <w:szCs w:val="22"/>
        </w:rPr>
        <w:t xml:space="preserve"> archyvavimo, buhalterinės apskaitos, serverių nuomos, IT infrastruktūros</w:t>
      </w:r>
      <w:r w:rsidR="00F82318" w:rsidRPr="00BC4B01">
        <w:rPr>
          <w:sz w:val="22"/>
          <w:szCs w:val="22"/>
        </w:rPr>
        <w:t>, įskaitant jos kūrimo ir priežiūros,</w:t>
      </w:r>
      <w:r w:rsidR="006C4B5C" w:rsidRPr="00BC4B01">
        <w:rPr>
          <w:sz w:val="22"/>
          <w:szCs w:val="22"/>
        </w:rPr>
        <w:t xml:space="preserve"> vystymo,</w:t>
      </w:r>
      <w:r w:rsidR="00F82318" w:rsidRPr="00BC4B01">
        <w:rPr>
          <w:sz w:val="22"/>
          <w:szCs w:val="22"/>
        </w:rPr>
        <w:t xml:space="preserve"> skambučių centro, </w:t>
      </w:r>
      <w:r w:rsidR="00265EEC" w:rsidRPr="00BC4B01">
        <w:rPr>
          <w:sz w:val="22"/>
          <w:szCs w:val="22"/>
        </w:rPr>
        <w:t>darbuotojų atrankų</w:t>
      </w:r>
      <w:r w:rsidR="00CD4CF6">
        <w:rPr>
          <w:sz w:val="22"/>
          <w:szCs w:val="22"/>
        </w:rPr>
        <w:t>,</w:t>
      </w:r>
      <w:r w:rsidR="00265EEC" w:rsidRPr="00BC4B01">
        <w:rPr>
          <w:sz w:val="22"/>
          <w:szCs w:val="22"/>
        </w:rPr>
        <w:t xml:space="preserve"> </w:t>
      </w:r>
      <w:r w:rsidRPr="00BC4B01">
        <w:rPr>
          <w:sz w:val="22"/>
          <w:szCs w:val="22"/>
        </w:rPr>
        <w:t>konsultacijų</w:t>
      </w:r>
      <w:r w:rsidR="006C4B5C" w:rsidRPr="00BC4B01">
        <w:rPr>
          <w:sz w:val="22"/>
          <w:szCs w:val="22"/>
        </w:rPr>
        <w:t xml:space="preserve">, </w:t>
      </w:r>
      <w:r w:rsidRPr="00BC4B01">
        <w:rPr>
          <w:sz w:val="22"/>
          <w:szCs w:val="22"/>
        </w:rPr>
        <w:t xml:space="preserve">ir kitas paslaugas teikiančias įmones, programinę įrangą kuriančias, teikiančias, palaikančias ir vystančias įmones ir kitus asmens duomenų tvarkytojus. </w:t>
      </w:r>
    </w:p>
    <w:p w14:paraId="7D378C25" w14:textId="77777777" w:rsidR="00613D9E" w:rsidRDefault="002C2B5F" w:rsidP="00613D9E">
      <w:pPr>
        <w:pStyle w:val="Default"/>
        <w:tabs>
          <w:tab w:val="left" w:pos="567"/>
        </w:tabs>
        <w:jc w:val="both"/>
        <w:rPr>
          <w:b/>
          <w:bCs/>
          <w:sz w:val="22"/>
          <w:szCs w:val="22"/>
        </w:rPr>
      </w:pPr>
      <w:r w:rsidRPr="00BC4B01">
        <w:rPr>
          <w:b/>
          <w:bCs/>
          <w:sz w:val="22"/>
          <w:szCs w:val="22"/>
        </w:rPr>
        <w:t xml:space="preserve">BENDRI DUOMENŲ VALDYTOJAI. </w:t>
      </w:r>
    </w:p>
    <w:p w14:paraId="06954053" w14:textId="5EB539AF" w:rsidR="002C2B5F" w:rsidRPr="00BC4B01" w:rsidRDefault="002C2B5F" w:rsidP="00613D9E">
      <w:pPr>
        <w:pStyle w:val="Default"/>
        <w:numPr>
          <w:ilvl w:val="0"/>
          <w:numId w:val="21"/>
        </w:numPr>
        <w:tabs>
          <w:tab w:val="left" w:pos="567"/>
        </w:tabs>
        <w:ind w:left="0" w:firstLine="0"/>
        <w:jc w:val="both"/>
        <w:rPr>
          <w:b/>
          <w:bCs/>
          <w:sz w:val="22"/>
          <w:szCs w:val="22"/>
        </w:rPr>
      </w:pPr>
      <w:r w:rsidRPr="00BC4B01">
        <w:rPr>
          <w:sz w:val="22"/>
          <w:szCs w:val="22"/>
        </w:rPr>
        <w:t>Bendrovė, administruodama savo pa</w:t>
      </w:r>
      <w:r w:rsidR="00107CEB" w:rsidRPr="00BC4B01">
        <w:rPr>
          <w:sz w:val="22"/>
          <w:szCs w:val="22"/>
        </w:rPr>
        <w:t>s</w:t>
      </w:r>
      <w:r w:rsidRPr="00BC4B01">
        <w:rPr>
          <w:sz w:val="22"/>
          <w:szCs w:val="22"/>
        </w:rPr>
        <w:t>kyr</w:t>
      </w:r>
      <w:r w:rsidR="00107CEB" w:rsidRPr="00BC4B01">
        <w:rPr>
          <w:sz w:val="22"/>
          <w:szCs w:val="22"/>
        </w:rPr>
        <w:t>as</w:t>
      </w:r>
      <w:r w:rsidRPr="00BC4B01">
        <w:rPr>
          <w:sz w:val="22"/>
          <w:szCs w:val="22"/>
        </w:rPr>
        <w:t xml:space="preserve"> socialiniuose tinkluose Facebook ir LinkedIn, kartu su jais veikia kaip bendri duomenų valdytojai</w:t>
      </w:r>
      <w:r w:rsidR="00B44A8D" w:rsidRPr="00BC4B01">
        <w:rPr>
          <w:sz w:val="22"/>
          <w:szCs w:val="22"/>
        </w:rPr>
        <w:t xml:space="preserve"> toje konkrečioje apimtyje, koki</w:t>
      </w:r>
      <w:r w:rsidR="007D00CB">
        <w:rPr>
          <w:sz w:val="22"/>
          <w:szCs w:val="22"/>
        </w:rPr>
        <w:t>ą</w:t>
      </w:r>
      <w:r w:rsidR="00B44A8D" w:rsidRPr="00BC4B01">
        <w:rPr>
          <w:sz w:val="22"/>
          <w:szCs w:val="22"/>
        </w:rPr>
        <w:t xml:space="preserve"> viešai pateikia minėti socialiai tinklai.</w:t>
      </w:r>
      <w:r w:rsidR="00107CEB" w:rsidRPr="00BC4B01">
        <w:rPr>
          <w:sz w:val="22"/>
          <w:szCs w:val="22"/>
        </w:rPr>
        <w:t xml:space="preserve"> Bendrovė neturi galimybių daryti įtakos šių socialinių tinklų vykdomiems duomenų tvarkymo veiksmams.</w:t>
      </w:r>
      <w:r w:rsidR="00BE02DF" w:rsidRPr="00BC4B01">
        <w:rPr>
          <w:sz w:val="22"/>
          <w:szCs w:val="22"/>
        </w:rPr>
        <w:t xml:space="preserve"> Daugiau informacijos </w:t>
      </w:r>
      <w:r w:rsidR="007B0732" w:rsidRPr="00BC4B01">
        <w:rPr>
          <w:sz w:val="22"/>
          <w:szCs w:val="22"/>
        </w:rPr>
        <w:t>apie šių socialinių tinklų atliekamą duomenų tvarkymą</w:t>
      </w:r>
      <w:r w:rsidR="00BE02DF" w:rsidRPr="00BC4B01">
        <w:rPr>
          <w:sz w:val="22"/>
          <w:szCs w:val="22"/>
        </w:rPr>
        <w:t xml:space="preserve"> </w:t>
      </w:r>
      <w:hyperlink r:id="rId16" w:history="1">
        <w:r w:rsidR="007F568A" w:rsidRPr="00C6002C">
          <w:rPr>
            <w:rStyle w:val="Hyperlink"/>
            <w:sz w:val="22"/>
            <w:szCs w:val="22"/>
          </w:rPr>
          <w:t>https://www.facebook.com/policy</w:t>
        </w:r>
      </w:hyperlink>
      <w:r w:rsidR="007B0732" w:rsidRPr="00BC4B01">
        <w:rPr>
          <w:sz w:val="22"/>
          <w:szCs w:val="22"/>
        </w:rPr>
        <w:t xml:space="preserve"> </w:t>
      </w:r>
      <w:r w:rsidR="00BE02DF" w:rsidRPr="00BC4B01">
        <w:rPr>
          <w:sz w:val="22"/>
          <w:szCs w:val="22"/>
        </w:rPr>
        <w:t xml:space="preserve"> ir </w:t>
      </w:r>
      <w:hyperlink r:id="rId17" w:history="1">
        <w:r w:rsidR="007B0732" w:rsidRPr="00BC4B01">
          <w:rPr>
            <w:rStyle w:val="Hyperlink"/>
            <w:sz w:val="22"/>
            <w:szCs w:val="22"/>
          </w:rPr>
          <w:t>https://www.linkedin.com/legal/privacy-policy</w:t>
        </w:r>
      </w:hyperlink>
      <w:r w:rsidR="007B0732" w:rsidRPr="00BC4B01">
        <w:rPr>
          <w:sz w:val="22"/>
          <w:szCs w:val="22"/>
        </w:rPr>
        <w:t xml:space="preserve"> </w:t>
      </w:r>
    </w:p>
    <w:p w14:paraId="2C383507" w14:textId="19F10A11" w:rsidR="00542F66" w:rsidRPr="00BC4B01" w:rsidRDefault="00DA4A61" w:rsidP="00BC4B01">
      <w:pPr>
        <w:pStyle w:val="Default"/>
        <w:tabs>
          <w:tab w:val="left" w:pos="567"/>
        </w:tabs>
        <w:jc w:val="both"/>
        <w:rPr>
          <w:b/>
          <w:bCs/>
          <w:sz w:val="22"/>
          <w:szCs w:val="22"/>
        </w:rPr>
      </w:pPr>
      <w:r w:rsidRPr="00BC4B01">
        <w:rPr>
          <w:b/>
          <w:bCs/>
          <w:sz w:val="22"/>
          <w:szCs w:val="22"/>
        </w:rPr>
        <w:t>KUR TVARKOME JŪSŲ ASMENS DUOMENIS?</w:t>
      </w:r>
    </w:p>
    <w:p w14:paraId="044CDF4D" w14:textId="3035FEA2" w:rsidR="00216A2D" w:rsidRPr="00BC4B01" w:rsidRDefault="00352443" w:rsidP="00BC4B01">
      <w:pPr>
        <w:pStyle w:val="Default"/>
        <w:numPr>
          <w:ilvl w:val="0"/>
          <w:numId w:val="21"/>
        </w:numPr>
        <w:tabs>
          <w:tab w:val="left" w:pos="567"/>
        </w:tabs>
        <w:ind w:left="0" w:firstLine="0"/>
        <w:jc w:val="both"/>
        <w:rPr>
          <w:sz w:val="22"/>
          <w:szCs w:val="22"/>
        </w:rPr>
      </w:pPr>
      <w:r w:rsidRPr="00BC4B01">
        <w:rPr>
          <w:sz w:val="22"/>
          <w:szCs w:val="22"/>
        </w:rPr>
        <w:t xml:space="preserve">Įprastai </w:t>
      </w:r>
      <w:r w:rsidR="007D00CB">
        <w:rPr>
          <w:sz w:val="22"/>
          <w:szCs w:val="22"/>
        </w:rPr>
        <w:t>asmens duomenis tvarkome</w:t>
      </w:r>
      <w:r w:rsidRPr="00BC4B01">
        <w:rPr>
          <w:sz w:val="22"/>
          <w:szCs w:val="22"/>
        </w:rPr>
        <w:t xml:space="preserve"> E</w:t>
      </w:r>
      <w:r w:rsidR="00216A2D" w:rsidRPr="00BC4B01">
        <w:rPr>
          <w:sz w:val="22"/>
          <w:szCs w:val="22"/>
        </w:rPr>
        <w:t>uropos ekonominės erdvės teritorijoje</w:t>
      </w:r>
      <w:r w:rsidRPr="00BC4B01">
        <w:rPr>
          <w:sz w:val="22"/>
          <w:szCs w:val="22"/>
        </w:rPr>
        <w:t>, tačiau</w:t>
      </w:r>
      <w:r w:rsidR="00113890" w:rsidRPr="00BC4B01">
        <w:rPr>
          <w:sz w:val="22"/>
          <w:szCs w:val="22"/>
        </w:rPr>
        <w:t>,</w:t>
      </w:r>
      <w:r w:rsidRPr="00BC4B01">
        <w:rPr>
          <w:sz w:val="22"/>
          <w:szCs w:val="22"/>
        </w:rPr>
        <w:t xml:space="preserve"> tam tikrais atvejais</w:t>
      </w:r>
      <w:r w:rsidR="00113890" w:rsidRPr="00BC4B01">
        <w:rPr>
          <w:sz w:val="22"/>
          <w:szCs w:val="22"/>
        </w:rPr>
        <w:t>,</w:t>
      </w:r>
      <w:r w:rsidRPr="00BC4B01">
        <w:rPr>
          <w:sz w:val="22"/>
          <w:szCs w:val="22"/>
        </w:rPr>
        <w:t xml:space="preserve"> jie gali būti tvarkomi ir perduodami už </w:t>
      </w:r>
      <w:r w:rsidR="00B43E8C" w:rsidRPr="00BC4B01">
        <w:rPr>
          <w:sz w:val="22"/>
          <w:szCs w:val="22"/>
        </w:rPr>
        <w:t>jos ribų</w:t>
      </w:r>
      <w:r w:rsidR="00216A2D" w:rsidRPr="00BC4B01">
        <w:rPr>
          <w:sz w:val="22"/>
          <w:szCs w:val="22"/>
        </w:rPr>
        <w:t>, kai yra įgyvendinamos teisės aktuose numatytos apsaugos priemonės, pavyzdžiui, sudaryta sutartis į kurią yra įtrauktos standartinės ES Komisijos priimtos sąlygos arba duomenys tvarkomi šalyje, kuri nepriklauso EEE, bet ES Komisijos sprendimu yra užtikrinama pakankamo lygio asmens duomenų apsauga.</w:t>
      </w:r>
    </w:p>
    <w:p w14:paraId="7411FB06" w14:textId="03E0850D" w:rsidR="00675AB6" w:rsidRPr="00BC4B01" w:rsidRDefault="00675AB6" w:rsidP="00BC4B01">
      <w:pPr>
        <w:pStyle w:val="Default"/>
        <w:tabs>
          <w:tab w:val="left" w:pos="567"/>
        </w:tabs>
        <w:jc w:val="both"/>
        <w:rPr>
          <w:sz w:val="22"/>
          <w:szCs w:val="22"/>
        </w:rPr>
      </w:pPr>
    </w:p>
    <w:p w14:paraId="0EB7A2ED" w14:textId="77777777" w:rsidR="00352443" w:rsidRPr="00BC4B01" w:rsidRDefault="00352443" w:rsidP="00CF4A19">
      <w:pPr>
        <w:pStyle w:val="Default"/>
        <w:spacing w:after="120"/>
        <w:jc w:val="center"/>
        <w:rPr>
          <w:b/>
          <w:sz w:val="22"/>
          <w:szCs w:val="22"/>
        </w:rPr>
      </w:pPr>
      <w:r w:rsidRPr="00BC4B01">
        <w:rPr>
          <w:b/>
          <w:sz w:val="22"/>
          <w:szCs w:val="22"/>
        </w:rPr>
        <w:t>IX. JŪSŲ TEISĖS</w:t>
      </w:r>
    </w:p>
    <w:p w14:paraId="35F205E3" w14:textId="575CF001" w:rsidR="00352443" w:rsidRPr="00BC4B01" w:rsidRDefault="00352443" w:rsidP="00BC4B01">
      <w:pPr>
        <w:pStyle w:val="Default"/>
        <w:numPr>
          <w:ilvl w:val="0"/>
          <w:numId w:val="21"/>
        </w:numPr>
        <w:tabs>
          <w:tab w:val="left" w:pos="567"/>
        </w:tabs>
        <w:ind w:left="0" w:firstLine="0"/>
        <w:jc w:val="both"/>
        <w:rPr>
          <w:sz w:val="22"/>
          <w:szCs w:val="22"/>
        </w:rPr>
      </w:pPr>
      <w:r w:rsidRPr="00BC4B01">
        <w:rPr>
          <w:sz w:val="22"/>
          <w:szCs w:val="22"/>
        </w:rPr>
        <w:t xml:space="preserve">Jūs turite šias teises: </w:t>
      </w:r>
    </w:p>
    <w:p w14:paraId="20D89A40" w14:textId="263EE0EA" w:rsidR="00352443" w:rsidRPr="00BC4B01" w:rsidRDefault="00571F9A" w:rsidP="00BC4B01">
      <w:pPr>
        <w:pStyle w:val="Default"/>
        <w:numPr>
          <w:ilvl w:val="1"/>
          <w:numId w:val="21"/>
        </w:numPr>
        <w:tabs>
          <w:tab w:val="left" w:pos="567"/>
        </w:tabs>
        <w:ind w:left="0" w:firstLine="0"/>
        <w:jc w:val="both"/>
        <w:rPr>
          <w:sz w:val="22"/>
          <w:szCs w:val="22"/>
        </w:rPr>
      </w:pPr>
      <w:r w:rsidRPr="00BC4B01">
        <w:rPr>
          <w:sz w:val="22"/>
          <w:szCs w:val="22"/>
        </w:rPr>
        <w:t xml:space="preserve">gauti informaciją </w:t>
      </w:r>
      <w:r w:rsidR="004A3150" w:rsidRPr="00BC4B01">
        <w:rPr>
          <w:sz w:val="22"/>
          <w:szCs w:val="22"/>
        </w:rPr>
        <w:t xml:space="preserve">Jūsų </w:t>
      </w:r>
      <w:r w:rsidRPr="00BC4B01">
        <w:rPr>
          <w:sz w:val="22"/>
          <w:szCs w:val="22"/>
        </w:rPr>
        <w:t>apie asmens duomenų tvarkymą</w:t>
      </w:r>
      <w:r w:rsidR="004A3150" w:rsidRPr="00BC4B01">
        <w:rPr>
          <w:sz w:val="22"/>
          <w:szCs w:val="22"/>
        </w:rPr>
        <w:t>;</w:t>
      </w:r>
    </w:p>
    <w:p w14:paraId="3638CD86" w14:textId="4AFA16E8" w:rsidR="00007FCE" w:rsidRPr="00BC4B01" w:rsidRDefault="00571F9A" w:rsidP="00BC4B01">
      <w:pPr>
        <w:pStyle w:val="Default"/>
        <w:numPr>
          <w:ilvl w:val="1"/>
          <w:numId w:val="21"/>
        </w:numPr>
        <w:tabs>
          <w:tab w:val="left" w:pos="567"/>
        </w:tabs>
        <w:ind w:left="0" w:firstLine="0"/>
        <w:jc w:val="both"/>
        <w:rPr>
          <w:sz w:val="22"/>
          <w:szCs w:val="22"/>
        </w:rPr>
      </w:pPr>
      <w:r w:rsidRPr="00BC4B01">
        <w:rPr>
          <w:sz w:val="22"/>
          <w:szCs w:val="22"/>
        </w:rPr>
        <w:t>susipažinti su bendrovės tvarkomais Jūsų asmens duomenimis</w:t>
      </w:r>
      <w:r w:rsidR="004A3150" w:rsidRPr="00BC4B01">
        <w:rPr>
          <w:sz w:val="22"/>
          <w:szCs w:val="22"/>
        </w:rPr>
        <w:t>;</w:t>
      </w:r>
    </w:p>
    <w:p w14:paraId="49E38F25" w14:textId="1A951F61" w:rsidR="00352443" w:rsidRPr="00BC4B01" w:rsidRDefault="00352443" w:rsidP="00BC4B01">
      <w:pPr>
        <w:pStyle w:val="Default"/>
        <w:numPr>
          <w:ilvl w:val="1"/>
          <w:numId w:val="21"/>
        </w:numPr>
        <w:tabs>
          <w:tab w:val="left" w:pos="567"/>
        </w:tabs>
        <w:ind w:left="0" w:firstLine="0"/>
        <w:jc w:val="both"/>
        <w:rPr>
          <w:sz w:val="22"/>
          <w:szCs w:val="22"/>
        </w:rPr>
      </w:pPr>
      <w:r w:rsidRPr="00BC4B01">
        <w:rPr>
          <w:sz w:val="22"/>
          <w:szCs w:val="22"/>
        </w:rPr>
        <w:t xml:space="preserve">reikalauti bendrovės ištaisyti neteisingus, netikslius arba neišsamius Jūsų asmens duomenis; </w:t>
      </w:r>
    </w:p>
    <w:p w14:paraId="39F768B1" w14:textId="199E0121" w:rsidR="00352443" w:rsidRPr="00BC4B01" w:rsidRDefault="00352443" w:rsidP="00BC4B01">
      <w:pPr>
        <w:pStyle w:val="Default"/>
        <w:numPr>
          <w:ilvl w:val="1"/>
          <w:numId w:val="21"/>
        </w:numPr>
        <w:tabs>
          <w:tab w:val="left" w:pos="567"/>
        </w:tabs>
        <w:ind w:left="0" w:firstLine="0"/>
        <w:jc w:val="both"/>
        <w:rPr>
          <w:sz w:val="22"/>
          <w:szCs w:val="22"/>
        </w:rPr>
      </w:pPr>
      <w:r w:rsidRPr="00BC4B01">
        <w:rPr>
          <w:sz w:val="22"/>
          <w:szCs w:val="22"/>
        </w:rPr>
        <w:t>apriboti Jūsų asmens duomenų tvarkymą</w:t>
      </w:r>
      <w:r w:rsidR="003B116B" w:rsidRPr="00BC4B01">
        <w:rPr>
          <w:sz w:val="22"/>
          <w:szCs w:val="22"/>
        </w:rPr>
        <w:t>;</w:t>
      </w:r>
      <w:r w:rsidRPr="00BC4B01">
        <w:rPr>
          <w:sz w:val="22"/>
          <w:szCs w:val="22"/>
        </w:rPr>
        <w:t xml:space="preserve"> </w:t>
      </w:r>
    </w:p>
    <w:p w14:paraId="1CC59283" w14:textId="25310140" w:rsidR="003B116B" w:rsidRPr="00BC4B01" w:rsidRDefault="00352443" w:rsidP="00BC4B01">
      <w:pPr>
        <w:pStyle w:val="Default"/>
        <w:numPr>
          <w:ilvl w:val="1"/>
          <w:numId w:val="21"/>
        </w:numPr>
        <w:tabs>
          <w:tab w:val="left" w:pos="567"/>
        </w:tabs>
        <w:ind w:left="0" w:firstLine="0"/>
        <w:jc w:val="both"/>
        <w:rPr>
          <w:sz w:val="22"/>
          <w:szCs w:val="22"/>
        </w:rPr>
      </w:pPr>
      <w:r w:rsidRPr="00BC4B01">
        <w:rPr>
          <w:sz w:val="22"/>
          <w:szCs w:val="22"/>
        </w:rPr>
        <w:t>reikalauti bendrovės ištrinti Jūsų asmens duomenis</w:t>
      </w:r>
      <w:r w:rsidR="00A00D91">
        <w:rPr>
          <w:sz w:val="22"/>
          <w:szCs w:val="22"/>
        </w:rPr>
        <w:t>;</w:t>
      </w:r>
    </w:p>
    <w:p w14:paraId="46ED4E82" w14:textId="5EB5E091" w:rsidR="002F776A" w:rsidRPr="00BC4B01" w:rsidRDefault="00352443" w:rsidP="00BC4B01">
      <w:pPr>
        <w:pStyle w:val="Default"/>
        <w:numPr>
          <w:ilvl w:val="1"/>
          <w:numId w:val="21"/>
        </w:numPr>
        <w:tabs>
          <w:tab w:val="left" w:pos="567"/>
        </w:tabs>
        <w:ind w:left="0" w:firstLine="0"/>
        <w:jc w:val="both"/>
        <w:rPr>
          <w:sz w:val="22"/>
          <w:szCs w:val="22"/>
        </w:rPr>
      </w:pPr>
      <w:r w:rsidRPr="00BC4B01">
        <w:rPr>
          <w:sz w:val="22"/>
          <w:szCs w:val="22"/>
        </w:rPr>
        <w:t>reikalauti bendrovės perkelti Jūsų asmens duomenis</w:t>
      </w:r>
      <w:r w:rsidR="002F776A" w:rsidRPr="00BC4B01">
        <w:rPr>
          <w:sz w:val="22"/>
          <w:szCs w:val="22"/>
        </w:rPr>
        <w:t>;</w:t>
      </w:r>
    </w:p>
    <w:p w14:paraId="2A9AD16A" w14:textId="29E2357B" w:rsidR="00352443" w:rsidRPr="00BC4B01" w:rsidRDefault="00352443" w:rsidP="00BC4B01">
      <w:pPr>
        <w:pStyle w:val="Default"/>
        <w:numPr>
          <w:ilvl w:val="1"/>
          <w:numId w:val="21"/>
        </w:numPr>
        <w:tabs>
          <w:tab w:val="left" w:pos="567"/>
        </w:tabs>
        <w:ind w:left="0" w:firstLine="0"/>
        <w:jc w:val="both"/>
        <w:rPr>
          <w:sz w:val="22"/>
          <w:szCs w:val="22"/>
        </w:rPr>
      </w:pPr>
      <w:r w:rsidRPr="00BC4B01">
        <w:rPr>
          <w:sz w:val="22"/>
          <w:szCs w:val="22"/>
        </w:rPr>
        <w:t xml:space="preserve">atšaukti Jūsų duotą sutikimą, nedarant poveikio iki sutikimo atšaukimo vykdytam Jūsų asmens duomenų tvarkymui; </w:t>
      </w:r>
    </w:p>
    <w:p w14:paraId="1060974B" w14:textId="03CEC633" w:rsidR="00352443" w:rsidRPr="00BC4B01" w:rsidRDefault="00352443" w:rsidP="00BC4B01">
      <w:pPr>
        <w:pStyle w:val="Default"/>
        <w:numPr>
          <w:ilvl w:val="1"/>
          <w:numId w:val="21"/>
        </w:numPr>
        <w:tabs>
          <w:tab w:val="left" w:pos="567"/>
        </w:tabs>
        <w:ind w:left="0" w:firstLine="0"/>
        <w:jc w:val="both"/>
        <w:rPr>
          <w:sz w:val="22"/>
          <w:szCs w:val="22"/>
        </w:rPr>
      </w:pPr>
      <w:r w:rsidRPr="00BC4B01">
        <w:rPr>
          <w:sz w:val="22"/>
          <w:szCs w:val="22"/>
        </w:rPr>
        <w:t xml:space="preserve">nesutikti su Jūsų asmens duomenų tvarkymu, jei jie tvarkomi teisėto intereso pagrindu, išskyrus atvejus, kai yra teisėtų priežasčių tokiam tvarkymui arba siekiant pareikšti, vykdyti arba apginti teisinius reikalavimus; </w:t>
      </w:r>
    </w:p>
    <w:p w14:paraId="6498CC2B" w14:textId="33F60FFF" w:rsidR="00352443" w:rsidRPr="00BC4B01" w:rsidRDefault="00352443" w:rsidP="00BC4B01">
      <w:pPr>
        <w:pStyle w:val="Default"/>
        <w:numPr>
          <w:ilvl w:val="1"/>
          <w:numId w:val="21"/>
        </w:numPr>
        <w:tabs>
          <w:tab w:val="left" w:pos="567"/>
        </w:tabs>
        <w:ind w:left="0" w:firstLine="0"/>
        <w:jc w:val="both"/>
        <w:rPr>
          <w:sz w:val="22"/>
          <w:szCs w:val="22"/>
        </w:rPr>
      </w:pPr>
      <w:r w:rsidRPr="00BC4B01">
        <w:rPr>
          <w:sz w:val="22"/>
          <w:szCs w:val="22"/>
        </w:rPr>
        <w:t>pateikti skundą Valstybinei duomenų apsaugos inspekcijai</w:t>
      </w:r>
      <w:r w:rsidR="00113193" w:rsidRPr="00BC4B01">
        <w:rPr>
          <w:sz w:val="22"/>
          <w:szCs w:val="22"/>
        </w:rPr>
        <w:t xml:space="preserve"> </w:t>
      </w:r>
      <w:r w:rsidRPr="00BC4B01">
        <w:rPr>
          <w:sz w:val="22"/>
          <w:szCs w:val="22"/>
        </w:rPr>
        <w:t>(daugiau informacijos</w:t>
      </w:r>
      <w:r w:rsidR="00890647" w:rsidRPr="00BC4B01">
        <w:rPr>
          <w:sz w:val="22"/>
          <w:szCs w:val="22"/>
        </w:rPr>
        <w:t xml:space="preserve"> internete, adresu</w:t>
      </w:r>
      <w:r w:rsidRPr="00BC4B01">
        <w:rPr>
          <w:sz w:val="22"/>
          <w:szCs w:val="22"/>
        </w:rPr>
        <w:t xml:space="preserve"> </w:t>
      </w:r>
      <w:hyperlink r:id="rId18" w:history="1">
        <w:r w:rsidR="0076579B" w:rsidRPr="00BC4B01">
          <w:t>https://vdai.lrv.lt/</w:t>
        </w:r>
      </w:hyperlink>
      <w:r w:rsidR="00890647" w:rsidRPr="00BC4B01">
        <w:rPr>
          <w:sz w:val="22"/>
          <w:szCs w:val="22"/>
        </w:rPr>
        <w:t>, adresu L. Sapiegos g. 17, 10312 Vilnius arba el. paštu ada@ada.lt</w:t>
      </w:r>
      <w:r w:rsidRPr="00BC4B01">
        <w:rPr>
          <w:sz w:val="22"/>
          <w:szCs w:val="22"/>
        </w:rPr>
        <w:t xml:space="preserve">). </w:t>
      </w:r>
      <w:r w:rsidR="0076579B" w:rsidRPr="00BC4B01">
        <w:rPr>
          <w:sz w:val="22"/>
          <w:szCs w:val="22"/>
        </w:rPr>
        <w:t xml:space="preserve">Prieš teikiant skundą priežiūros institucijai </w:t>
      </w:r>
      <w:r w:rsidRPr="00BC4B01">
        <w:rPr>
          <w:sz w:val="22"/>
          <w:szCs w:val="22"/>
        </w:rPr>
        <w:t>rekomenduoja</w:t>
      </w:r>
      <w:r w:rsidR="0076579B" w:rsidRPr="00BC4B01">
        <w:rPr>
          <w:sz w:val="22"/>
          <w:szCs w:val="22"/>
        </w:rPr>
        <w:t>me</w:t>
      </w:r>
      <w:r w:rsidRPr="00BC4B01">
        <w:rPr>
          <w:sz w:val="22"/>
          <w:szCs w:val="22"/>
        </w:rPr>
        <w:t xml:space="preserve"> susisiekti su bendrove šio pranešimo skyriuje „Kontaktinė informacija“ nurodytais kontaktais tam, kad būtų rastas tinkamas Jūsų klausimo sprendimas. </w:t>
      </w:r>
    </w:p>
    <w:p w14:paraId="003D7B58" w14:textId="77777777" w:rsidR="00675AB6" w:rsidRPr="00BC4B01" w:rsidRDefault="00675AB6" w:rsidP="00BC4B01">
      <w:pPr>
        <w:pStyle w:val="Default"/>
        <w:tabs>
          <w:tab w:val="left" w:pos="567"/>
        </w:tabs>
        <w:jc w:val="both"/>
        <w:rPr>
          <w:sz w:val="22"/>
          <w:szCs w:val="22"/>
        </w:rPr>
      </w:pPr>
    </w:p>
    <w:p w14:paraId="54DD891A" w14:textId="77777777" w:rsidR="00352443" w:rsidRPr="00BC4B01" w:rsidRDefault="00352443" w:rsidP="00CF4A19">
      <w:pPr>
        <w:pStyle w:val="Default"/>
        <w:spacing w:after="120"/>
        <w:jc w:val="center"/>
        <w:rPr>
          <w:b/>
          <w:sz w:val="22"/>
          <w:szCs w:val="22"/>
        </w:rPr>
      </w:pPr>
      <w:r w:rsidRPr="00BC4B01">
        <w:rPr>
          <w:b/>
          <w:sz w:val="22"/>
          <w:szCs w:val="22"/>
        </w:rPr>
        <w:t>X. JŪSŲ TEISIŲ ĮGYVENDINIMAS</w:t>
      </w:r>
    </w:p>
    <w:p w14:paraId="51E19179" w14:textId="21B565C9" w:rsidR="00352443" w:rsidRPr="00BC4B01" w:rsidRDefault="00352443" w:rsidP="00BC4B01">
      <w:pPr>
        <w:pStyle w:val="Default"/>
        <w:numPr>
          <w:ilvl w:val="0"/>
          <w:numId w:val="21"/>
        </w:numPr>
        <w:tabs>
          <w:tab w:val="left" w:pos="567"/>
        </w:tabs>
        <w:ind w:left="0" w:firstLine="0"/>
        <w:jc w:val="both"/>
        <w:rPr>
          <w:sz w:val="22"/>
          <w:szCs w:val="22"/>
        </w:rPr>
      </w:pPr>
      <w:r w:rsidRPr="00BC4B01">
        <w:rPr>
          <w:sz w:val="22"/>
          <w:szCs w:val="22"/>
        </w:rPr>
        <w:t>Prašymą dėl aukščiau nurodytų teisių įgyvendinimo</w:t>
      </w:r>
      <w:r w:rsidR="00E80BC2" w:rsidRPr="00BC4B01">
        <w:rPr>
          <w:sz w:val="22"/>
          <w:szCs w:val="22"/>
        </w:rPr>
        <w:t xml:space="preserve"> </w:t>
      </w:r>
      <w:r w:rsidRPr="00BC4B01">
        <w:rPr>
          <w:sz w:val="22"/>
          <w:szCs w:val="22"/>
        </w:rPr>
        <w:t xml:space="preserve">galite pateikti: </w:t>
      </w:r>
    </w:p>
    <w:p w14:paraId="1A0215F2" w14:textId="15EB0D60" w:rsidR="004A3150" w:rsidRPr="00BC4B01" w:rsidRDefault="00352443" w:rsidP="00BC4B01">
      <w:pPr>
        <w:pStyle w:val="Default"/>
        <w:numPr>
          <w:ilvl w:val="1"/>
          <w:numId w:val="21"/>
        </w:numPr>
        <w:tabs>
          <w:tab w:val="left" w:pos="567"/>
        </w:tabs>
        <w:ind w:left="0" w:firstLine="0"/>
        <w:jc w:val="both"/>
        <w:rPr>
          <w:sz w:val="22"/>
          <w:szCs w:val="22"/>
        </w:rPr>
      </w:pPr>
      <w:r w:rsidRPr="00BC4B01">
        <w:rPr>
          <w:sz w:val="22"/>
          <w:szCs w:val="22"/>
        </w:rPr>
        <w:t>atvykę į bet kurią bendrovės paslaugų teikimo vietą ir pateikę prašymą raštu</w:t>
      </w:r>
      <w:r w:rsidR="001D611B" w:rsidRPr="00BC4B01">
        <w:rPr>
          <w:sz w:val="22"/>
          <w:szCs w:val="22"/>
        </w:rPr>
        <w:t>;</w:t>
      </w:r>
    </w:p>
    <w:p w14:paraId="55969F6E" w14:textId="6D8BDCA3" w:rsidR="00352443" w:rsidRPr="00BC4B01" w:rsidRDefault="00122265" w:rsidP="00BC4B01">
      <w:pPr>
        <w:pStyle w:val="Default"/>
        <w:tabs>
          <w:tab w:val="left" w:pos="567"/>
        </w:tabs>
        <w:jc w:val="both"/>
        <w:rPr>
          <w:sz w:val="22"/>
          <w:szCs w:val="22"/>
        </w:rPr>
      </w:pPr>
      <w:r w:rsidRPr="00BC4B01">
        <w:rPr>
          <w:b/>
          <w:bCs/>
          <w:color w:val="70AD47" w:themeColor="accent6"/>
          <w:sz w:val="22"/>
          <w:szCs w:val="22"/>
        </w:rPr>
        <w:t>ATKREIPIAME DĖMESĮ</w:t>
      </w:r>
      <w:r w:rsidR="00352443" w:rsidRPr="00BC4B01">
        <w:rPr>
          <w:sz w:val="22"/>
          <w:szCs w:val="22"/>
        </w:rPr>
        <w:t>, kad bendrovės darbuotojas paprašys Jūsų pateikti asmens tapatybę patvirtinantį dokumentą tam, kad galėtų įsitikinti Jūsų tapatyb</w:t>
      </w:r>
      <w:r w:rsidR="001D611B" w:rsidRPr="00BC4B01">
        <w:rPr>
          <w:sz w:val="22"/>
          <w:szCs w:val="22"/>
        </w:rPr>
        <w:t>e</w:t>
      </w:r>
      <w:r w:rsidR="00E80BC2" w:rsidRPr="00BC4B01">
        <w:rPr>
          <w:sz w:val="22"/>
          <w:szCs w:val="22"/>
        </w:rPr>
        <w:t xml:space="preserve"> ir patvirtinti, kad prašymą teikiate savo vardu;</w:t>
      </w:r>
    </w:p>
    <w:p w14:paraId="4A8DAAFC" w14:textId="6A6B3C4D" w:rsidR="00AA53A5" w:rsidRPr="00BC4B01" w:rsidRDefault="00DF5EEE" w:rsidP="00BC4B01">
      <w:pPr>
        <w:pStyle w:val="Default"/>
        <w:numPr>
          <w:ilvl w:val="1"/>
          <w:numId w:val="21"/>
        </w:numPr>
        <w:tabs>
          <w:tab w:val="left" w:pos="567"/>
        </w:tabs>
        <w:ind w:left="0" w:firstLine="0"/>
        <w:jc w:val="both"/>
        <w:rPr>
          <w:sz w:val="22"/>
          <w:szCs w:val="22"/>
        </w:rPr>
      </w:pPr>
      <w:r w:rsidRPr="00BC4B01">
        <w:rPr>
          <w:sz w:val="22"/>
          <w:szCs w:val="22"/>
        </w:rPr>
        <w:t>elektroniniu parašu</w:t>
      </w:r>
      <w:r w:rsidR="00B77F47">
        <w:rPr>
          <w:sz w:val="22"/>
          <w:szCs w:val="22"/>
        </w:rPr>
        <w:t xml:space="preserve"> pasirašytą</w:t>
      </w:r>
      <w:r w:rsidRPr="00BC4B01">
        <w:rPr>
          <w:sz w:val="22"/>
          <w:szCs w:val="22"/>
        </w:rPr>
        <w:t xml:space="preserve"> prašymą siunčiant </w:t>
      </w:r>
      <w:r w:rsidR="00352443" w:rsidRPr="00BC4B01">
        <w:rPr>
          <w:sz w:val="22"/>
          <w:szCs w:val="22"/>
        </w:rPr>
        <w:t>el. pašt</w:t>
      </w:r>
      <w:r w:rsidRPr="00BC4B01">
        <w:rPr>
          <w:sz w:val="22"/>
          <w:szCs w:val="22"/>
        </w:rPr>
        <w:t>o adres</w:t>
      </w:r>
      <w:r w:rsidR="00352443" w:rsidRPr="00BC4B01">
        <w:rPr>
          <w:sz w:val="22"/>
          <w:szCs w:val="22"/>
        </w:rPr>
        <w:t xml:space="preserve">u </w:t>
      </w:r>
      <w:r w:rsidRPr="00BC4B01">
        <w:rPr>
          <w:sz w:val="22"/>
          <w:szCs w:val="22"/>
        </w:rPr>
        <w:t>duomenusauga@post.lt</w:t>
      </w:r>
      <w:r w:rsidR="00352443" w:rsidRPr="00BC4B01">
        <w:rPr>
          <w:sz w:val="22"/>
          <w:szCs w:val="22"/>
        </w:rPr>
        <w:t xml:space="preserve">; </w:t>
      </w:r>
    </w:p>
    <w:p w14:paraId="1DCDC336" w14:textId="0736260C" w:rsidR="00AA53A5" w:rsidRPr="00BC4B01" w:rsidRDefault="00AA53A5" w:rsidP="00BC4B01">
      <w:pPr>
        <w:pStyle w:val="Default"/>
        <w:numPr>
          <w:ilvl w:val="1"/>
          <w:numId w:val="21"/>
        </w:numPr>
        <w:tabs>
          <w:tab w:val="left" w:pos="567"/>
        </w:tabs>
        <w:ind w:left="0" w:firstLine="0"/>
        <w:jc w:val="both"/>
        <w:rPr>
          <w:sz w:val="22"/>
          <w:szCs w:val="22"/>
        </w:rPr>
      </w:pPr>
      <w:r w:rsidRPr="00BC4B01">
        <w:rPr>
          <w:sz w:val="22"/>
          <w:szCs w:val="22"/>
        </w:rPr>
        <w:t>paštu, kartu pateikiant notaro patvirtintą Jūsų asmens tapatybės dokumento kopiją, laišką adresuojant „Duomenų apsaugos pareigūnui“ J. Jasinskio g. 16, 03 500 Vilnius.</w:t>
      </w:r>
    </w:p>
    <w:p w14:paraId="1DF08B9D" w14:textId="23047DEB" w:rsidR="00122265" w:rsidRPr="00BC4B01" w:rsidRDefault="00122265">
      <w:pPr>
        <w:pStyle w:val="Default"/>
        <w:numPr>
          <w:ilvl w:val="0"/>
          <w:numId w:val="21"/>
        </w:numPr>
        <w:tabs>
          <w:tab w:val="left" w:pos="567"/>
        </w:tabs>
        <w:ind w:left="0" w:firstLine="0"/>
        <w:jc w:val="both"/>
        <w:rPr>
          <w:sz w:val="22"/>
          <w:szCs w:val="22"/>
        </w:rPr>
      </w:pPr>
      <w:r w:rsidRPr="00BC4B01">
        <w:rPr>
          <w:sz w:val="22"/>
          <w:szCs w:val="22"/>
        </w:rPr>
        <w:lastRenderedPageBreak/>
        <w:t>Gavę Jūsų prašymą, galime paprašyti jį patikslinti, pateikti papildomą informaciją t</w:t>
      </w:r>
      <w:r w:rsidR="00B942FF" w:rsidRPr="00BC4B01">
        <w:rPr>
          <w:sz w:val="22"/>
          <w:szCs w:val="22"/>
        </w:rPr>
        <w:t xml:space="preserve">am, </w:t>
      </w:r>
      <w:r w:rsidRPr="00BC4B01">
        <w:rPr>
          <w:sz w:val="22"/>
          <w:szCs w:val="22"/>
        </w:rPr>
        <w:t xml:space="preserve">kad galėtume </w:t>
      </w:r>
      <w:r w:rsidR="007D6F78" w:rsidRPr="00BC4B01">
        <w:rPr>
          <w:sz w:val="22"/>
          <w:szCs w:val="22"/>
        </w:rPr>
        <w:t xml:space="preserve">tinkamai </w:t>
      </w:r>
      <w:r w:rsidR="004A3CC7" w:rsidRPr="00BC4B01">
        <w:rPr>
          <w:sz w:val="22"/>
          <w:szCs w:val="22"/>
        </w:rPr>
        <w:t>nustatyti Jūsų tapatybę</w:t>
      </w:r>
      <w:r w:rsidR="004C465A" w:rsidRPr="00BC4B01">
        <w:rPr>
          <w:sz w:val="22"/>
          <w:szCs w:val="22"/>
        </w:rPr>
        <w:t xml:space="preserve"> ir pateikti Jums atsakym</w:t>
      </w:r>
      <w:r w:rsidR="00B942FF" w:rsidRPr="00BC4B01">
        <w:rPr>
          <w:sz w:val="22"/>
          <w:szCs w:val="22"/>
        </w:rPr>
        <w:t>ą, arba nustatyti kitą Jūsų atvejui tinkamą Jūsų identifikavimo būdą</w:t>
      </w:r>
      <w:r w:rsidR="004A3CC7" w:rsidRPr="00BC4B01">
        <w:rPr>
          <w:sz w:val="22"/>
          <w:szCs w:val="22"/>
        </w:rPr>
        <w:t>.</w:t>
      </w:r>
    </w:p>
    <w:p w14:paraId="578FFCB6" w14:textId="5EEE6E3B" w:rsidR="00352443" w:rsidRPr="00BC4B01" w:rsidRDefault="00122265" w:rsidP="00BC4B01">
      <w:pPr>
        <w:pStyle w:val="Default"/>
        <w:numPr>
          <w:ilvl w:val="0"/>
          <w:numId w:val="21"/>
        </w:numPr>
        <w:tabs>
          <w:tab w:val="left" w:pos="567"/>
        </w:tabs>
        <w:ind w:left="0" w:firstLine="0"/>
        <w:jc w:val="both"/>
        <w:rPr>
          <w:sz w:val="22"/>
          <w:szCs w:val="22"/>
        </w:rPr>
      </w:pPr>
      <w:r w:rsidRPr="00BC4B01">
        <w:rPr>
          <w:b/>
          <w:bCs/>
          <w:color w:val="70AD47" w:themeColor="accent6"/>
          <w:sz w:val="22"/>
          <w:szCs w:val="22"/>
        </w:rPr>
        <w:t>ATKREIPIAME DĖMESĮ</w:t>
      </w:r>
      <w:r w:rsidR="00352443" w:rsidRPr="00BC4B01">
        <w:rPr>
          <w:sz w:val="22"/>
          <w:szCs w:val="22"/>
        </w:rPr>
        <w:t xml:space="preserve">, kad </w:t>
      </w:r>
      <w:r w:rsidR="004A3CC7" w:rsidRPr="00BC4B01">
        <w:rPr>
          <w:sz w:val="22"/>
          <w:szCs w:val="22"/>
        </w:rPr>
        <w:t xml:space="preserve">įgyvendinant Jūsų teises, negalėsime pateikti informacijos apie </w:t>
      </w:r>
      <w:r w:rsidR="00352443" w:rsidRPr="00BC4B01">
        <w:rPr>
          <w:sz w:val="22"/>
          <w:szCs w:val="22"/>
        </w:rPr>
        <w:t>paprast</w:t>
      </w:r>
      <w:r w:rsidR="00CE3D46" w:rsidRPr="00BC4B01">
        <w:rPr>
          <w:sz w:val="22"/>
          <w:szCs w:val="22"/>
        </w:rPr>
        <w:t>ąsias</w:t>
      </w:r>
      <w:r w:rsidR="00352443" w:rsidRPr="00BC4B01">
        <w:rPr>
          <w:sz w:val="22"/>
          <w:szCs w:val="22"/>
        </w:rPr>
        <w:t xml:space="preserve"> pašto siunt</w:t>
      </w:r>
      <w:r w:rsidR="00AD7ECD" w:rsidRPr="00BC4B01">
        <w:rPr>
          <w:sz w:val="22"/>
          <w:szCs w:val="22"/>
        </w:rPr>
        <w:t>as</w:t>
      </w:r>
      <w:r w:rsidR="004A3CC7" w:rsidRPr="00BC4B01">
        <w:rPr>
          <w:sz w:val="22"/>
          <w:szCs w:val="22"/>
        </w:rPr>
        <w:t xml:space="preserve"> (neregistruot</w:t>
      </w:r>
      <w:r w:rsidR="00CE3D46" w:rsidRPr="00BC4B01">
        <w:rPr>
          <w:sz w:val="22"/>
          <w:szCs w:val="22"/>
        </w:rPr>
        <w:t>ąsias</w:t>
      </w:r>
      <w:r w:rsidR="004A3CC7" w:rsidRPr="00BC4B01">
        <w:rPr>
          <w:sz w:val="22"/>
          <w:szCs w:val="22"/>
        </w:rPr>
        <w:t>)</w:t>
      </w:r>
      <w:r w:rsidR="00352443" w:rsidRPr="00BC4B01">
        <w:rPr>
          <w:sz w:val="22"/>
          <w:szCs w:val="22"/>
        </w:rPr>
        <w:t>, nes tokios siuntos nėra registruojamos,</w:t>
      </w:r>
      <w:r w:rsidR="00DF5EEE" w:rsidRPr="00BC4B01">
        <w:rPr>
          <w:sz w:val="22"/>
          <w:szCs w:val="22"/>
        </w:rPr>
        <w:t xml:space="preserve"> o</w:t>
      </w:r>
      <w:r w:rsidR="00352443" w:rsidRPr="00BC4B01">
        <w:rPr>
          <w:sz w:val="22"/>
          <w:szCs w:val="22"/>
        </w:rPr>
        <w:t xml:space="preserve"> informacija apie jų siuntėjus, gavėjus ir jų adresus</w:t>
      </w:r>
      <w:r w:rsidR="00DF5EEE" w:rsidRPr="00BC4B01">
        <w:rPr>
          <w:sz w:val="22"/>
          <w:szCs w:val="22"/>
        </w:rPr>
        <w:t xml:space="preserve"> Bendrovėje</w:t>
      </w:r>
      <w:r w:rsidR="00352443" w:rsidRPr="00BC4B01">
        <w:rPr>
          <w:sz w:val="22"/>
          <w:szCs w:val="22"/>
        </w:rPr>
        <w:t xml:space="preserve"> nėra </w:t>
      </w:r>
      <w:r w:rsidR="00DF5EEE" w:rsidRPr="00BC4B01">
        <w:rPr>
          <w:sz w:val="22"/>
          <w:szCs w:val="22"/>
        </w:rPr>
        <w:t>tvarkoma</w:t>
      </w:r>
      <w:r w:rsidR="00352443" w:rsidRPr="00BC4B01">
        <w:rPr>
          <w:sz w:val="22"/>
          <w:szCs w:val="22"/>
        </w:rPr>
        <w:t xml:space="preserve">. </w:t>
      </w:r>
      <w:r w:rsidRPr="00BC4B01">
        <w:rPr>
          <w:sz w:val="22"/>
          <w:szCs w:val="22"/>
        </w:rPr>
        <w:t xml:space="preserve"> </w:t>
      </w:r>
    </w:p>
    <w:p w14:paraId="49DEBE3D" w14:textId="3839A52A" w:rsidR="00352443" w:rsidRPr="00BC4B01" w:rsidRDefault="00352443" w:rsidP="00BC4B01">
      <w:pPr>
        <w:pStyle w:val="Default"/>
        <w:numPr>
          <w:ilvl w:val="0"/>
          <w:numId w:val="21"/>
        </w:numPr>
        <w:tabs>
          <w:tab w:val="left" w:pos="567"/>
        </w:tabs>
        <w:ind w:left="0" w:firstLine="0"/>
        <w:jc w:val="both"/>
        <w:rPr>
          <w:sz w:val="22"/>
          <w:szCs w:val="22"/>
        </w:rPr>
      </w:pPr>
      <w:r w:rsidRPr="00BC4B01">
        <w:rPr>
          <w:sz w:val="22"/>
          <w:szCs w:val="22"/>
        </w:rPr>
        <w:t xml:space="preserve"> </w:t>
      </w:r>
      <w:r w:rsidR="00B942FF" w:rsidRPr="00BC4B01">
        <w:rPr>
          <w:sz w:val="22"/>
          <w:szCs w:val="22"/>
        </w:rPr>
        <w:t xml:space="preserve">Bendrovė </w:t>
      </w:r>
      <w:r w:rsidRPr="00BC4B01">
        <w:rPr>
          <w:sz w:val="22"/>
          <w:szCs w:val="22"/>
        </w:rPr>
        <w:t>turi teisę atsisakyti pateikti</w:t>
      </w:r>
      <w:r w:rsidR="00DF5EEE" w:rsidRPr="00BC4B01">
        <w:rPr>
          <w:sz w:val="22"/>
          <w:szCs w:val="22"/>
        </w:rPr>
        <w:t xml:space="preserve"> Jūsų</w:t>
      </w:r>
      <w:r w:rsidRPr="00BC4B01">
        <w:rPr>
          <w:sz w:val="22"/>
          <w:szCs w:val="22"/>
        </w:rPr>
        <w:t xml:space="preserve"> prašomą informaciją, jeigu prašymas yra nepagrįstas</w:t>
      </w:r>
      <w:r w:rsidR="00CE3D46" w:rsidRPr="00BC4B01">
        <w:rPr>
          <w:sz w:val="22"/>
          <w:szCs w:val="22"/>
        </w:rPr>
        <w:t xml:space="preserve">, </w:t>
      </w:r>
      <w:r w:rsidRPr="00BC4B01">
        <w:rPr>
          <w:sz w:val="22"/>
          <w:szCs w:val="22"/>
        </w:rPr>
        <w:t>neproporcingas</w:t>
      </w:r>
      <w:r w:rsidR="00CE3D46" w:rsidRPr="00BC4B01">
        <w:rPr>
          <w:sz w:val="22"/>
          <w:szCs w:val="22"/>
        </w:rPr>
        <w:t>, taip pat kitais teisės aktuose nustatytais atvejais.</w:t>
      </w:r>
    </w:p>
    <w:p w14:paraId="0D7B3474" w14:textId="28586F18" w:rsidR="006966C4" w:rsidRPr="00BC4B01" w:rsidRDefault="00B942FF">
      <w:pPr>
        <w:pStyle w:val="Default"/>
        <w:numPr>
          <w:ilvl w:val="0"/>
          <w:numId w:val="21"/>
        </w:numPr>
        <w:tabs>
          <w:tab w:val="left" w:pos="567"/>
        </w:tabs>
        <w:ind w:left="0" w:firstLine="0"/>
        <w:jc w:val="both"/>
        <w:rPr>
          <w:sz w:val="22"/>
          <w:szCs w:val="22"/>
        </w:rPr>
      </w:pPr>
      <w:r w:rsidRPr="00BC4B01">
        <w:rPr>
          <w:sz w:val="22"/>
          <w:szCs w:val="22"/>
        </w:rPr>
        <w:t>A</w:t>
      </w:r>
      <w:r w:rsidR="00352443" w:rsidRPr="00BC4B01">
        <w:rPr>
          <w:sz w:val="22"/>
          <w:szCs w:val="22"/>
        </w:rPr>
        <w:t>tsakymą į Jūsų prašymą pateiks</w:t>
      </w:r>
      <w:r w:rsidRPr="00BC4B01">
        <w:rPr>
          <w:sz w:val="22"/>
          <w:szCs w:val="22"/>
        </w:rPr>
        <w:t>ime</w:t>
      </w:r>
      <w:r w:rsidR="00352443" w:rsidRPr="00BC4B01">
        <w:rPr>
          <w:sz w:val="22"/>
          <w:szCs w:val="22"/>
        </w:rPr>
        <w:t xml:space="preserve"> ne vėliau kaip per </w:t>
      </w:r>
      <w:r w:rsidR="00970725" w:rsidRPr="00BC4B01">
        <w:rPr>
          <w:sz w:val="22"/>
          <w:szCs w:val="22"/>
        </w:rPr>
        <w:t xml:space="preserve">1 </w:t>
      </w:r>
      <w:r w:rsidR="00352443" w:rsidRPr="00BC4B01">
        <w:rPr>
          <w:sz w:val="22"/>
          <w:szCs w:val="22"/>
        </w:rPr>
        <w:t>(</w:t>
      </w:r>
      <w:r w:rsidR="00970725" w:rsidRPr="00BC4B01">
        <w:rPr>
          <w:sz w:val="22"/>
          <w:szCs w:val="22"/>
        </w:rPr>
        <w:t>vieną</w:t>
      </w:r>
      <w:r w:rsidR="00352443" w:rsidRPr="00BC4B01">
        <w:rPr>
          <w:sz w:val="22"/>
          <w:szCs w:val="22"/>
        </w:rPr>
        <w:t xml:space="preserve">) </w:t>
      </w:r>
      <w:r w:rsidR="00970725" w:rsidRPr="00BC4B01">
        <w:rPr>
          <w:sz w:val="22"/>
          <w:szCs w:val="22"/>
        </w:rPr>
        <w:t>mėnesį</w:t>
      </w:r>
      <w:r w:rsidR="00352443" w:rsidRPr="00BC4B01">
        <w:rPr>
          <w:sz w:val="22"/>
          <w:szCs w:val="22"/>
        </w:rPr>
        <w:t xml:space="preserve"> nuo </w:t>
      </w:r>
      <w:r w:rsidR="00DF5EEE" w:rsidRPr="00BC4B01">
        <w:rPr>
          <w:sz w:val="22"/>
          <w:szCs w:val="22"/>
        </w:rPr>
        <w:t xml:space="preserve">turinio reikalavimus atitinkančio </w:t>
      </w:r>
      <w:r w:rsidR="00352443" w:rsidRPr="00BC4B01">
        <w:rPr>
          <w:sz w:val="22"/>
          <w:szCs w:val="22"/>
        </w:rPr>
        <w:t xml:space="preserve">prašymo gavimo dienos. Išimtiniais atvejais, </w:t>
      </w:r>
      <w:r w:rsidR="006966C4" w:rsidRPr="00BC4B01">
        <w:rPr>
          <w:sz w:val="22"/>
          <w:szCs w:val="22"/>
        </w:rPr>
        <w:t>galime šį terminą pratęsti dar 2 (dviem) mėnesiams, apie tai Jums pranešę ir nurodę konkrečias aplinkybes.</w:t>
      </w:r>
    </w:p>
    <w:p w14:paraId="0769AB52" w14:textId="7D70A11B" w:rsidR="00DB01CB" w:rsidRPr="00BC4B01" w:rsidRDefault="00DB01CB" w:rsidP="00DB01CB">
      <w:pPr>
        <w:pStyle w:val="Default"/>
        <w:tabs>
          <w:tab w:val="left" w:pos="567"/>
        </w:tabs>
        <w:jc w:val="both"/>
        <w:rPr>
          <w:b/>
          <w:bCs/>
          <w:i/>
          <w:iCs/>
          <w:sz w:val="22"/>
          <w:szCs w:val="22"/>
        </w:rPr>
      </w:pPr>
    </w:p>
    <w:p w14:paraId="64E19094" w14:textId="0BB1EF75" w:rsidR="00DB01CB" w:rsidRPr="00BC4B01" w:rsidRDefault="00DB01CB" w:rsidP="00BC4B01">
      <w:pPr>
        <w:pStyle w:val="Default"/>
        <w:tabs>
          <w:tab w:val="left" w:pos="567"/>
        </w:tabs>
        <w:jc w:val="both"/>
        <w:rPr>
          <w:b/>
          <w:bCs/>
          <w:i/>
          <w:iCs/>
          <w:sz w:val="22"/>
          <w:szCs w:val="22"/>
        </w:rPr>
      </w:pPr>
      <w:r w:rsidRPr="00BC4B01">
        <w:rPr>
          <w:b/>
          <w:bCs/>
          <w:i/>
          <w:iCs/>
          <w:sz w:val="22"/>
          <w:szCs w:val="22"/>
        </w:rPr>
        <w:t>PAPILDOMA AKTUALI INFORMACIJA</w:t>
      </w:r>
    </w:p>
    <w:p w14:paraId="0E0D190D" w14:textId="77777777" w:rsidR="00DB01CB" w:rsidRPr="00BC4B01" w:rsidRDefault="00DB01CB" w:rsidP="006966C4">
      <w:pPr>
        <w:pStyle w:val="Default"/>
        <w:tabs>
          <w:tab w:val="left" w:pos="567"/>
        </w:tabs>
        <w:jc w:val="both"/>
        <w:rPr>
          <w:b/>
          <w:bCs/>
          <w:sz w:val="22"/>
          <w:szCs w:val="22"/>
        </w:rPr>
      </w:pPr>
    </w:p>
    <w:p w14:paraId="555EB3EE" w14:textId="6B2A58B5" w:rsidR="00DB01CB" w:rsidRPr="00BC4B01" w:rsidRDefault="00DB01CB" w:rsidP="00DB01CB">
      <w:pPr>
        <w:spacing w:after="120"/>
        <w:ind w:firstLine="0"/>
        <w:rPr>
          <w:rFonts w:ascii="Times New Roman" w:hAnsi="Times New Roman" w:cs="Times New Roman"/>
        </w:rPr>
      </w:pPr>
      <w:r w:rsidRPr="00BC4B01">
        <w:rPr>
          <w:rFonts w:ascii="Times New Roman" w:hAnsi="Times New Roman" w:cs="Times New Roman"/>
          <w:b/>
          <w:bCs/>
        </w:rPr>
        <w:t>Dėl Galimybių paso spausdinimo:</w:t>
      </w:r>
      <w:r w:rsidRPr="00BC4B01">
        <w:rPr>
          <w:rFonts w:ascii="Times New Roman" w:hAnsi="Times New Roman" w:cs="Times New Roman"/>
        </w:rPr>
        <w:t xml:space="preserve"> siekdama patikrinti ir atspausdinti Galimybių pasą, </w:t>
      </w:r>
      <w:r w:rsidR="003A1108">
        <w:rPr>
          <w:rFonts w:ascii="Times New Roman" w:hAnsi="Times New Roman" w:cs="Times New Roman"/>
        </w:rPr>
        <w:t>b</w:t>
      </w:r>
      <w:r w:rsidRPr="00BC4B01">
        <w:rPr>
          <w:rFonts w:ascii="Times New Roman" w:hAnsi="Times New Roman" w:cs="Times New Roman"/>
        </w:rPr>
        <w:t>endrovė veikia kaip VĮ Registrų centro pasitelktas subtvarkytojas (papildomas paslaugos teikėjas). Bendrovė tvarko šiuos asmens duomenis, reikalingus Galimybių paso turėjimui patikrinti: vardas, pavardė, asmens kodas. Bendrovė tvarko šiuos duomenis, spausdindama Galimybių pasą: bendruosius asmens duomeni</w:t>
      </w:r>
      <w:r w:rsidR="00B77F47">
        <w:rPr>
          <w:rFonts w:ascii="Times New Roman" w:hAnsi="Times New Roman" w:cs="Times New Roman"/>
        </w:rPr>
        <w:t>s – v</w:t>
      </w:r>
      <w:r w:rsidRPr="00BC4B01">
        <w:rPr>
          <w:rFonts w:ascii="Times New Roman" w:hAnsi="Times New Roman" w:cs="Times New Roman"/>
        </w:rPr>
        <w:t>ardą, pavardę, gimimo metus bei specialiuosius duomenis – galimybių paso galiojimo pradžios ir pabaigos datas (metai, mėnuo, diena) ir laiką (valandos, minutės), QR kodą, kuriam užkoduoti bendrieji duomenys ir Galimybių paso galiojimo pradžios ir pabaigos datų (metai, mėnuo, diena) ir laiko (valandos, minutės) informacija arba informacija, kad asmeniui (vardas, pavardė, gimimo metai) kontaktinės veiklos limituojamos. Bendrov</w:t>
      </w:r>
      <w:r w:rsidR="00B77F47">
        <w:rPr>
          <w:rFonts w:ascii="Times New Roman" w:hAnsi="Times New Roman" w:cs="Times New Roman"/>
        </w:rPr>
        <w:t>ė</w:t>
      </w:r>
      <w:r w:rsidRPr="00BC4B01">
        <w:rPr>
          <w:rFonts w:ascii="Times New Roman" w:hAnsi="Times New Roman" w:cs="Times New Roman"/>
        </w:rPr>
        <w:t xml:space="preserve"> šių duomenų nesaugo.</w:t>
      </w:r>
      <w:r w:rsidR="004E3609" w:rsidRPr="00BC4B01">
        <w:rPr>
          <w:rFonts w:ascii="Times New Roman" w:hAnsi="Times New Roman" w:cs="Times New Roman"/>
        </w:rPr>
        <w:t xml:space="preserve"> </w:t>
      </w:r>
      <w:r w:rsidRPr="00BC4B01">
        <w:rPr>
          <w:rFonts w:ascii="Times New Roman" w:hAnsi="Times New Roman" w:cs="Times New Roman"/>
        </w:rPr>
        <w:t xml:space="preserve">Detali informacija apie asmens Galimybių pase esančių asmens duomenų tvarkymą, taip pat su tuo susijusias Jūsų teises, pateikiama Galimybių paso privatumo politikoje  </w:t>
      </w:r>
      <w:r w:rsidR="004E3609" w:rsidRPr="00BC4B01">
        <w:rPr>
          <w:rFonts w:ascii="Times New Roman" w:hAnsi="Times New Roman" w:cs="Times New Roman"/>
        </w:rPr>
        <w:t xml:space="preserve"> </w:t>
      </w:r>
      <w:hyperlink r:id="rId19" w:history="1">
        <w:r w:rsidR="004E3609" w:rsidRPr="00BC4B01">
          <w:rPr>
            <w:rStyle w:val="Hyperlink"/>
            <w:rFonts w:ascii="Times New Roman" w:hAnsi="Times New Roman" w:cs="Times New Roman"/>
          </w:rPr>
          <w:t>https://eimin.lrv.lt/uploads/eimin/documents/files/GP_Privatumo_politika.pdf</w:t>
        </w:r>
      </w:hyperlink>
      <w:r w:rsidR="004E3609" w:rsidRPr="00BC4B01">
        <w:rPr>
          <w:rFonts w:ascii="Times New Roman" w:hAnsi="Times New Roman" w:cs="Times New Roman"/>
        </w:rPr>
        <w:t xml:space="preserve"> </w:t>
      </w:r>
    </w:p>
    <w:p w14:paraId="78F7039A" w14:textId="77777777" w:rsidR="00DB01CB" w:rsidRPr="00BC4B01" w:rsidRDefault="00DB01CB" w:rsidP="00BC4B01">
      <w:pPr>
        <w:pStyle w:val="Default"/>
        <w:tabs>
          <w:tab w:val="left" w:pos="567"/>
        </w:tabs>
        <w:jc w:val="both"/>
        <w:rPr>
          <w:sz w:val="22"/>
          <w:szCs w:val="22"/>
        </w:rPr>
      </w:pPr>
    </w:p>
    <w:p w14:paraId="6A855E8F" w14:textId="77777777" w:rsidR="00970725" w:rsidRPr="00BC4B01" w:rsidRDefault="00970725" w:rsidP="00BC4B01">
      <w:pPr>
        <w:spacing w:after="120"/>
        <w:ind w:firstLine="0"/>
        <w:rPr>
          <w:rFonts w:ascii="Times New Roman" w:hAnsi="Times New Roman" w:cs="Times New Roman"/>
        </w:rPr>
      </w:pPr>
    </w:p>
    <w:sectPr w:rsidR="00970725" w:rsidRPr="00BC4B01" w:rsidSect="00352443">
      <w:footerReference w:type="default" r:id="rId20"/>
      <w:pgSz w:w="11906" w:h="17338"/>
      <w:pgMar w:top="1701" w:right="567" w:bottom="1134" w:left="1701" w:header="567" w:footer="567" w:gutter="0"/>
      <w:cols w:space="1296"/>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B1454" w14:textId="77777777" w:rsidR="00A2061A" w:rsidRDefault="00A2061A" w:rsidP="00270D0F">
      <w:r>
        <w:separator/>
      </w:r>
    </w:p>
  </w:endnote>
  <w:endnote w:type="continuationSeparator" w:id="0">
    <w:p w14:paraId="70BB7667" w14:textId="77777777" w:rsidR="00A2061A" w:rsidRDefault="00A2061A" w:rsidP="00270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334369"/>
      <w:docPartObj>
        <w:docPartGallery w:val="Page Numbers (Bottom of Page)"/>
        <w:docPartUnique/>
      </w:docPartObj>
    </w:sdtPr>
    <w:sdtEndPr/>
    <w:sdtContent>
      <w:p w14:paraId="28592EE0" w14:textId="31655F7B" w:rsidR="00DB01CB" w:rsidRDefault="00DB01CB">
        <w:pPr>
          <w:pStyle w:val="Footer"/>
          <w:jc w:val="center"/>
        </w:pPr>
        <w:r>
          <w:fldChar w:fldCharType="begin"/>
        </w:r>
        <w:r>
          <w:instrText>PAGE   \* MERGEFORMAT</w:instrText>
        </w:r>
        <w:r>
          <w:fldChar w:fldCharType="separate"/>
        </w:r>
        <w:r>
          <w:t>2</w:t>
        </w:r>
        <w:r>
          <w:fldChar w:fldCharType="end"/>
        </w:r>
      </w:p>
    </w:sdtContent>
  </w:sdt>
  <w:p w14:paraId="08B8EA22" w14:textId="77777777" w:rsidR="00DB01CB" w:rsidRDefault="00DB0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B30D5" w14:textId="77777777" w:rsidR="00A2061A" w:rsidRDefault="00A2061A" w:rsidP="00270D0F">
      <w:r>
        <w:separator/>
      </w:r>
    </w:p>
  </w:footnote>
  <w:footnote w:type="continuationSeparator" w:id="0">
    <w:p w14:paraId="62749945" w14:textId="77777777" w:rsidR="00A2061A" w:rsidRDefault="00A2061A" w:rsidP="00270D0F">
      <w:r>
        <w:continuationSeparator/>
      </w:r>
    </w:p>
  </w:footnote>
  <w:footnote w:id="1">
    <w:p w14:paraId="68E9B875" w14:textId="46F21482" w:rsidR="00EA3885" w:rsidRPr="00BC4B01" w:rsidRDefault="000C62FA" w:rsidP="00EA3885">
      <w:pPr>
        <w:pStyle w:val="FootnoteText"/>
        <w:rPr>
          <w:rFonts w:ascii="Times New Roman" w:hAnsi="Times New Roman" w:cs="Times New Roman"/>
          <w:sz w:val="18"/>
          <w:szCs w:val="18"/>
        </w:rPr>
      </w:pPr>
      <w:r w:rsidRPr="00BC4B01">
        <w:rPr>
          <w:rStyle w:val="FootnoteReference"/>
          <w:rFonts w:ascii="Times New Roman" w:hAnsi="Times New Roman" w:cs="Times New Roman"/>
          <w:sz w:val="18"/>
          <w:szCs w:val="18"/>
        </w:rPr>
        <w:footnoteRef/>
      </w:r>
      <w:r w:rsidRPr="00BC4B01">
        <w:rPr>
          <w:rFonts w:ascii="Times New Roman" w:hAnsi="Times New Roman" w:cs="Times New Roman"/>
          <w:sz w:val="18"/>
          <w:szCs w:val="18"/>
        </w:rPr>
        <w:t xml:space="preserve"> </w:t>
      </w:r>
      <w:r w:rsidR="004E3609" w:rsidRPr="00BC4B01">
        <w:rPr>
          <w:rFonts w:ascii="Times New Roman" w:hAnsi="Times New Roman" w:cs="Times New Roman"/>
          <w:sz w:val="18"/>
          <w:szCs w:val="18"/>
        </w:rPr>
        <w:t xml:space="preserve">Asmens duomenų tvarkymas – tai terminas naudojamas </w:t>
      </w:r>
      <w:r w:rsidR="00BE6DCF">
        <w:rPr>
          <w:rFonts w:ascii="Times New Roman" w:hAnsi="Times New Roman" w:cs="Times New Roman"/>
          <w:sz w:val="18"/>
          <w:szCs w:val="18"/>
        </w:rPr>
        <w:t xml:space="preserve">asmens </w:t>
      </w:r>
      <w:r w:rsidR="004E3609" w:rsidRPr="00BC4B01">
        <w:rPr>
          <w:rFonts w:ascii="Times New Roman" w:hAnsi="Times New Roman" w:cs="Times New Roman"/>
          <w:sz w:val="18"/>
          <w:szCs w:val="18"/>
        </w:rPr>
        <w:t>duomenų apsaugoje, kuris nurodo veiksmus su asmens duomenimis.</w:t>
      </w:r>
      <w:r w:rsidR="00EA3885" w:rsidRPr="00BC4B01">
        <w:rPr>
          <w:rFonts w:ascii="Times New Roman" w:hAnsi="Times New Roman" w:cs="Times New Roman"/>
          <w:sz w:val="18"/>
          <w:szCs w:val="18"/>
        </w:rPr>
        <w:t xml:space="preserve"> </w:t>
      </w:r>
      <w:r w:rsidR="004E3609" w:rsidRPr="00BC4B01">
        <w:rPr>
          <w:rFonts w:ascii="Times New Roman" w:hAnsi="Times New Roman" w:cs="Times New Roman"/>
          <w:sz w:val="18"/>
          <w:szCs w:val="18"/>
        </w:rPr>
        <w:t xml:space="preserve">BDAR šį terminą apibrėžia taip: </w:t>
      </w:r>
      <w:r w:rsidR="00EA3885" w:rsidRPr="00BC4B01">
        <w:rPr>
          <w:rFonts w:ascii="Times New Roman" w:hAnsi="Times New Roman" w:cs="Times New Roman"/>
          <w:i/>
          <w:iCs/>
          <w:sz w:val="18"/>
          <w:szCs w:val="18"/>
        </w:rPr>
        <w:t>“duomenų tvarkymas – bet kokia automatizuotomis arba neautomatizuotomis priemonėmis su asmens duomenimis ar asmens duomenų rinkiniais atliekama operacija ar operacijų seka, kaip antai rinkimas, įrašymas, rūšiavimas, sisteminimas, saugojimas, adaptavimas ar keitimas, išgava, susipažinimas, naudojimas, atskleidimas persiunčiant, platinant ar kitu būdu sudarant galimybę jais naudotis, taip pat sugretinimas ar sujungimas su kitais duomenimis, apribojimas, ištrynimas arba sunaikinimas”</w:t>
      </w:r>
      <w:r w:rsidR="00D44113">
        <w:rPr>
          <w:rFonts w:ascii="Times New Roman" w:hAnsi="Times New Roman" w:cs="Times New Roman"/>
          <w:i/>
          <w:iCs/>
          <w:sz w:val="18"/>
          <w:szCs w:val="18"/>
        </w:rPr>
        <w:t>.</w:t>
      </w:r>
    </w:p>
    <w:p w14:paraId="65DD606F" w14:textId="69F128F8" w:rsidR="004E3609" w:rsidRPr="00BC4B01" w:rsidRDefault="004E3609" w:rsidP="00EA3885">
      <w:pPr>
        <w:pStyle w:val="FootnoteText"/>
        <w:rPr>
          <w:rFonts w:ascii="Arial" w:hAnsi="Arial" w:cs="Arial"/>
        </w:rPr>
      </w:pPr>
    </w:p>
  </w:footnote>
  <w:footnote w:id="2">
    <w:p w14:paraId="63510ECB" w14:textId="69093DBA" w:rsidR="00430D03" w:rsidRDefault="00430D03" w:rsidP="00D11293">
      <w:pPr>
        <w:pStyle w:val="FootnoteText"/>
      </w:pPr>
      <w:r>
        <w:rPr>
          <w:rStyle w:val="FootnoteReference"/>
        </w:rPr>
        <w:footnoteRef/>
      </w:r>
      <w:r>
        <w:t xml:space="preserve"> </w:t>
      </w:r>
      <w:r w:rsidR="00D11293" w:rsidRPr="00BC4B01">
        <w:rPr>
          <w:rFonts w:ascii="Times New Roman" w:hAnsi="Times New Roman" w:cs="Times New Roman"/>
          <w:sz w:val="18"/>
          <w:szCs w:val="18"/>
        </w:rPr>
        <w:t>2013 m. lapkričio 14 d. Lietuvos banko valdybos nutarimas Nr. 03-181 „Dėl Lietuvos banko prižiūrimų finansų rinkos dalyvių vadovų ir pagrindines funkcijas atliekančių asmenų vertinimo nuostatų patvirtinimo</w:t>
      </w:r>
      <w:r w:rsidR="00837CA8" w:rsidRPr="00BC4B01">
        <w:rPr>
          <w:rFonts w:ascii="Times New Roman" w:hAnsi="Times New Roman" w:cs="Times New Roman"/>
          <w:sz w:val="18"/>
          <w:szCs w:val="18"/>
        </w:rPr>
        <w:t>“, LR korupcijos prevencijos įstatymas, LR nacionaliniam saugumui užtikrinti svarbių objektų apsaugos įstatymas.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1390C8"/>
    <w:multiLevelType w:val="hybridMultilevel"/>
    <w:tmpl w:val="67EF84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91B48D1"/>
    <w:multiLevelType w:val="hybridMultilevel"/>
    <w:tmpl w:val="F885906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EFC03F3"/>
    <w:multiLevelType w:val="hybridMultilevel"/>
    <w:tmpl w:val="20FA20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F0AB344"/>
    <w:multiLevelType w:val="hybridMultilevel"/>
    <w:tmpl w:val="8AA134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FB149D9"/>
    <w:multiLevelType w:val="hybridMultilevel"/>
    <w:tmpl w:val="2547E8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7D41EEE"/>
    <w:multiLevelType w:val="hybridMultilevel"/>
    <w:tmpl w:val="2DE93A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EE59FE6"/>
    <w:multiLevelType w:val="hybridMultilevel"/>
    <w:tmpl w:val="5B9484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966489E"/>
    <w:multiLevelType w:val="hybridMultilevel"/>
    <w:tmpl w:val="7DC453F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A045D23"/>
    <w:multiLevelType w:val="hybridMultilevel"/>
    <w:tmpl w:val="BB1CD23A"/>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9" w15:restartNumberingAfterBreak="0">
    <w:nsid w:val="0AE10CB2"/>
    <w:multiLevelType w:val="hybridMultilevel"/>
    <w:tmpl w:val="818AF69E"/>
    <w:lvl w:ilvl="0" w:tplc="3BA47A0C">
      <w:start w:val="1"/>
      <w:numFmt w:val="decimal"/>
      <w:lvlText w:val="37.%1."/>
      <w:lvlJc w:val="left"/>
      <w:rPr>
        <w:rFonts w:hint="default"/>
        <w:b w:val="0"/>
        <w:b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0C68FB1B"/>
    <w:multiLevelType w:val="hybridMultilevel"/>
    <w:tmpl w:val="DDA4EA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F138914"/>
    <w:multiLevelType w:val="hybridMultilevel"/>
    <w:tmpl w:val="5D18CB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8C56D68"/>
    <w:multiLevelType w:val="hybridMultilevel"/>
    <w:tmpl w:val="49FE168C"/>
    <w:lvl w:ilvl="0" w:tplc="98DE21BA">
      <w:start w:val="1"/>
      <w:numFmt w:val="decimal"/>
      <w:suff w:val="space"/>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1AEB72BD"/>
    <w:multiLevelType w:val="hybridMultilevel"/>
    <w:tmpl w:val="77C89330"/>
    <w:lvl w:ilvl="0" w:tplc="B7C0E158">
      <w:start w:val="1"/>
      <w:numFmt w:val="decimal"/>
      <w:lvlText w:val="28.%1."/>
      <w:lvlJc w:val="left"/>
      <w:pPr>
        <w:ind w:left="720" w:hanging="360"/>
      </w:pPr>
      <w:rPr>
        <w:rFonts w:hint="default"/>
        <w:b w:val="0"/>
        <w:b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04E362F"/>
    <w:multiLevelType w:val="hybridMultilevel"/>
    <w:tmpl w:val="1DC06F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5D817FB"/>
    <w:multiLevelType w:val="multilevel"/>
    <w:tmpl w:val="19A8A692"/>
    <w:lvl w:ilvl="0">
      <w:start w:val="20"/>
      <w:numFmt w:val="decimal"/>
      <w:suff w:val="space"/>
      <w:lvlText w:val="%1."/>
      <w:lvlJc w:val="left"/>
      <w:pPr>
        <w:ind w:left="480" w:hanging="480"/>
      </w:pPr>
      <w:rPr>
        <w:rFonts w:hint="default"/>
      </w:rPr>
    </w:lvl>
    <w:lvl w:ilvl="1">
      <w:start w:val="1"/>
      <w:numFmt w:val="decimal"/>
      <w:suff w:val="space"/>
      <w:lvlText w:val="%1.%2."/>
      <w:lvlJc w:val="left"/>
      <w:pPr>
        <w:ind w:left="2193" w:hanging="480"/>
      </w:pPr>
      <w:rPr>
        <w:rFonts w:hint="default"/>
      </w:rPr>
    </w:lvl>
    <w:lvl w:ilvl="2">
      <w:start w:val="1"/>
      <w:numFmt w:val="decimal"/>
      <w:lvlText w:val="%1.%2.%3."/>
      <w:lvlJc w:val="left"/>
      <w:pPr>
        <w:ind w:left="4146" w:hanging="720"/>
      </w:pPr>
      <w:rPr>
        <w:rFonts w:hint="default"/>
      </w:rPr>
    </w:lvl>
    <w:lvl w:ilvl="3">
      <w:start w:val="1"/>
      <w:numFmt w:val="decimal"/>
      <w:lvlText w:val="%1.%2.%3.%4."/>
      <w:lvlJc w:val="left"/>
      <w:pPr>
        <w:ind w:left="5859" w:hanging="720"/>
      </w:pPr>
      <w:rPr>
        <w:rFonts w:hint="default"/>
      </w:rPr>
    </w:lvl>
    <w:lvl w:ilvl="4">
      <w:start w:val="1"/>
      <w:numFmt w:val="decimal"/>
      <w:lvlText w:val="%1.%2.%3.%4.%5."/>
      <w:lvlJc w:val="left"/>
      <w:pPr>
        <w:ind w:left="7932" w:hanging="1080"/>
      </w:pPr>
      <w:rPr>
        <w:rFonts w:hint="default"/>
      </w:rPr>
    </w:lvl>
    <w:lvl w:ilvl="5">
      <w:start w:val="1"/>
      <w:numFmt w:val="decimal"/>
      <w:lvlText w:val="%1.%2.%3.%4.%5.%6."/>
      <w:lvlJc w:val="left"/>
      <w:pPr>
        <w:ind w:left="9645" w:hanging="1080"/>
      </w:pPr>
      <w:rPr>
        <w:rFonts w:hint="default"/>
      </w:rPr>
    </w:lvl>
    <w:lvl w:ilvl="6">
      <w:start w:val="1"/>
      <w:numFmt w:val="decimal"/>
      <w:lvlText w:val="%1.%2.%3.%4.%5.%6.%7."/>
      <w:lvlJc w:val="left"/>
      <w:pPr>
        <w:ind w:left="11718" w:hanging="1440"/>
      </w:pPr>
      <w:rPr>
        <w:rFonts w:hint="default"/>
      </w:rPr>
    </w:lvl>
    <w:lvl w:ilvl="7">
      <w:start w:val="1"/>
      <w:numFmt w:val="decimal"/>
      <w:lvlText w:val="%1.%2.%3.%4.%5.%6.%7.%8."/>
      <w:lvlJc w:val="left"/>
      <w:pPr>
        <w:ind w:left="13431" w:hanging="1440"/>
      </w:pPr>
      <w:rPr>
        <w:rFonts w:hint="default"/>
      </w:rPr>
    </w:lvl>
    <w:lvl w:ilvl="8">
      <w:start w:val="1"/>
      <w:numFmt w:val="decimal"/>
      <w:lvlText w:val="%1.%2.%3.%4.%5.%6.%7.%8.%9."/>
      <w:lvlJc w:val="left"/>
      <w:pPr>
        <w:ind w:left="15504" w:hanging="1800"/>
      </w:pPr>
      <w:rPr>
        <w:rFonts w:hint="default"/>
      </w:rPr>
    </w:lvl>
  </w:abstractNum>
  <w:abstractNum w:abstractNumId="16" w15:restartNumberingAfterBreak="0">
    <w:nsid w:val="2B69E17A"/>
    <w:multiLevelType w:val="hybridMultilevel"/>
    <w:tmpl w:val="52EA2F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BCB4A92"/>
    <w:multiLevelType w:val="multilevel"/>
    <w:tmpl w:val="0427001F"/>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0817C15"/>
    <w:multiLevelType w:val="hybridMultilevel"/>
    <w:tmpl w:val="9000B4D2"/>
    <w:lvl w:ilvl="0" w:tplc="A8507FF6">
      <w:start w:val="1"/>
      <w:numFmt w:val="decimal"/>
      <w:lvlText w:val="26.%1."/>
      <w:lvlJc w:val="left"/>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1193CFF"/>
    <w:multiLevelType w:val="hybridMultilevel"/>
    <w:tmpl w:val="9B6858C6"/>
    <w:lvl w:ilvl="0" w:tplc="65C6DCA8">
      <w:start w:val="1"/>
      <w:numFmt w:val="decimal"/>
      <w:lvlText w:val="22.%1."/>
      <w:lvlJc w:val="left"/>
      <w:pPr>
        <w:ind w:left="720" w:hanging="360"/>
      </w:pPr>
      <w:rPr>
        <w:rFonts w:hint="default"/>
        <w:b w:val="0"/>
        <w:b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31E57529"/>
    <w:multiLevelType w:val="hybridMultilevel"/>
    <w:tmpl w:val="2C0BBC2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47F200D"/>
    <w:multiLevelType w:val="hybridMultilevel"/>
    <w:tmpl w:val="74240058"/>
    <w:lvl w:ilvl="0" w:tplc="C9C6683E">
      <w:start w:val="1"/>
      <w:numFmt w:val="decimal"/>
      <w:lvlText w:val="35.%1."/>
      <w:lvlJc w:val="left"/>
      <w:pPr>
        <w:ind w:left="720" w:hanging="360"/>
      </w:pPr>
      <w:rPr>
        <w:rFonts w:hint="default"/>
        <w:b w:val="0"/>
        <w:b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3B753F8B"/>
    <w:multiLevelType w:val="hybridMultilevel"/>
    <w:tmpl w:val="0BDC7ABC"/>
    <w:lvl w:ilvl="0" w:tplc="BA2812F6">
      <w:start w:val="1"/>
      <w:numFmt w:val="decimal"/>
      <w:lvlText w:val="1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4259016F"/>
    <w:multiLevelType w:val="hybridMultilevel"/>
    <w:tmpl w:val="5FB2B4A4"/>
    <w:lvl w:ilvl="0" w:tplc="5E2665D8">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50A915"/>
    <w:multiLevelType w:val="hybridMultilevel"/>
    <w:tmpl w:val="13F5FD8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7B76466"/>
    <w:multiLevelType w:val="hybridMultilevel"/>
    <w:tmpl w:val="49F402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F732AD9"/>
    <w:multiLevelType w:val="hybridMultilevel"/>
    <w:tmpl w:val="0944C594"/>
    <w:lvl w:ilvl="0" w:tplc="87AE97D2">
      <w:start w:val="1"/>
      <w:numFmt w:val="decimal"/>
      <w:lvlText w:val="24.%1."/>
      <w:lvlJc w:val="left"/>
      <w:pPr>
        <w:ind w:left="720" w:hanging="360"/>
      </w:pPr>
      <w:rPr>
        <w:rFonts w:hint="default"/>
        <w:b w:val="0"/>
        <w:b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51503335"/>
    <w:multiLevelType w:val="hybridMultilevel"/>
    <w:tmpl w:val="8AFED3DE"/>
    <w:lvl w:ilvl="0" w:tplc="0BB2FF1C">
      <w:start w:val="1"/>
      <w:numFmt w:val="decimal"/>
      <w:lvlText w:val="36.%1."/>
      <w:lvlJc w:val="left"/>
      <w:rPr>
        <w:rFonts w:hint="default"/>
        <w:b w:val="0"/>
        <w:b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66D26440"/>
    <w:multiLevelType w:val="hybridMultilevel"/>
    <w:tmpl w:val="3566EBF8"/>
    <w:lvl w:ilvl="0" w:tplc="220ED80A">
      <w:start w:val="1"/>
      <w:numFmt w:val="decimal"/>
      <w:lvlText w:val="32.%1."/>
      <w:lvlJc w:val="left"/>
      <w:pPr>
        <w:ind w:left="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83F74C7"/>
    <w:multiLevelType w:val="hybridMultilevel"/>
    <w:tmpl w:val="DF10E9A0"/>
    <w:lvl w:ilvl="0" w:tplc="0F8831A4">
      <w:start w:val="1"/>
      <w:numFmt w:val="decimal"/>
      <w:lvlText w:val="10.%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6AD2654B"/>
    <w:multiLevelType w:val="hybridMultilevel"/>
    <w:tmpl w:val="8AEAA98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92C5910"/>
    <w:multiLevelType w:val="hybridMultilevel"/>
    <w:tmpl w:val="F6D4D8C2"/>
    <w:lvl w:ilvl="0" w:tplc="A8FA2984">
      <w:start w:val="1"/>
      <w:numFmt w:val="decimal"/>
      <w:lvlText w:val="39.%1."/>
      <w:lvlJc w:val="left"/>
      <w:pPr>
        <w:ind w:left="720" w:hanging="360"/>
      </w:pPr>
      <w:rPr>
        <w:rFonts w:hint="default"/>
        <w:b w:val="0"/>
        <w:b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0"/>
  </w:num>
  <w:num w:numId="2">
    <w:abstractNumId w:val="14"/>
  </w:num>
  <w:num w:numId="3">
    <w:abstractNumId w:val="25"/>
  </w:num>
  <w:num w:numId="4">
    <w:abstractNumId w:val="1"/>
  </w:num>
  <w:num w:numId="5">
    <w:abstractNumId w:val="0"/>
  </w:num>
  <w:num w:numId="6">
    <w:abstractNumId w:val="6"/>
  </w:num>
  <w:num w:numId="7">
    <w:abstractNumId w:val="4"/>
  </w:num>
  <w:num w:numId="8">
    <w:abstractNumId w:val="2"/>
  </w:num>
  <w:num w:numId="9">
    <w:abstractNumId w:val="5"/>
  </w:num>
  <w:num w:numId="10">
    <w:abstractNumId w:val="3"/>
  </w:num>
  <w:num w:numId="11">
    <w:abstractNumId w:val="30"/>
  </w:num>
  <w:num w:numId="12">
    <w:abstractNumId w:val="16"/>
  </w:num>
  <w:num w:numId="13">
    <w:abstractNumId w:val="24"/>
  </w:num>
  <w:num w:numId="14">
    <w:abstractNumId w:val="10"/>
  </w:num>
  <w:num w:numId="15">
    <w:abstractNumId w:val="11"/>
  </w:num>
  <w:num w:numId="16">
    <w:abstractNumId w:val="15"/>
  </w:num>
  <w:num w:numId="17">
    <w:abstractNumId w:val="12"/>
  </w:num>
  <w:num w:numId="18">
    <w:abstractNumId w:val="23"/>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7"/>
  </w:num>
  <w:num w:numId="22">
    <w:abstractNumId w:val="7"/>
  </w:num>
  <w:num w:numId="23">
    <w:abstractNumId w:val="26"/>
  </w:num>
  <w:num w:numId="24">
    <w:abstractNumId w:val="19"/>
  </w:num>
  <w:num w:numId="25">
    <w:abstractNumId w:val="22"/>
  </w:num>
  <w:num w:numId="26">
    <w:abstractNumId w:val="29"/>
  </w:num>
  <w:num w:numId="27">
    <w:abstractNumId w:val="18"/>
  </w:num>
  <w:num w:numId="28">
    <w:abstractNumId w:val="13"/>
  </w:num>
  <w:num w:numId="29">
    <w:abstractNumId w:val="27"/>
  </w:num>
  <w:num w:numId="30">
    <w:abstractNumId w:val="9"/>
  </w:num>
  <w:num w:numId="31">
    <w:abstractNumId w:val="31"/>
  </w:num>
  <w:num w:numId="32">
    <w:abstractNumId w:val="28"/>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3BF"/>
    <w:rsid w:val="000018B7"/>
    <w:rsid w:val="00003AA9"/>
    <w:rsid w:val="00004370"/>
    <w:rsid w:val="00007FCE"/>
    <w:rsid w:val="000116A0"/>
    <w:rsid w:val="00011AC2"/>
    <w:rsid w:val="00013212"/>
    <w:rsid w:val="00013BD7"/>
    <w:rsid w:val="00014244"/>
    <w:rsid w:val="000157F5"/>
    <w:rsid w:val="00016CDA"/>
    <w:rsid w:val="00016D24"/>
    <w:rsid w:val="000175E1"/>
    <w:rsid w:val="0002379C"/>
    <w:rsid w:val="00025E65"/>
    <w:rsid w:val="00026940"/>
    <w:rsid w:val="0003178F"/>
    <w:rsid w:val="000332B7"/>
    <w:rsid w:val="00037105"/>
    <w:rsid w:val="00037CC4"/>
    <w:rsid w:val="00044A5F"/>
    <w:rsid w:val="00045978"/>
    <w:rsid w:val="00046F89"/>
    <w:rsid w:val="0005240A"/>
    <w:rsid w:val="0005619B"/>
    <w:rsid w:val="00057958"/>
    <w:rsid w:val="00061213"/>
    <w:rsid w:val="000675C0"/>
    <w:rsid w:val="00070E36"/>
    <w:rsid w:val="000724C1"/>
    <w:rsid w:val="000725E1"/>
    <w:rsid w:val="000753DB"/>
    <w:rsid w:val="000766B3"/>
    <w:rsid w:val="0007695E"/>
    <w:rsid w:val="00087C33"/>
    <w:rsid w:val="00087F65"/>
    <w:rsid w:val="00091181"/>
    <w:rsid w:val="00094551"/>
    <w:rsid w:val="00096E51"/>
    <w:rsid w:val="000A66A5"/>
    <w:rsid w:val="000A7649"/>
    <w:rsid w:val="000A7CC6"/>
    <w:rsid w:val="000B1D7B"/>
    <w:rsid w:val="000C25E2"/>
    <w:rsid w:val="000C62FA"/>
    <w:rsid w:val="000D0135"/>
    <w:rsid w:val="000D2208"/>
    <w:rsid w:val="000D30C4"/>
    <w:rsid w:val="000E11D7"/>
    <w:rsid w:val="000E4D69"/>
    <w:rsid w:val="000F114E"/>
    <w:rsid w:val="0010233A"/>
    <w:rsid w:val="0010434F"/>
    <w:rsid w:val="00107162"/>
    <w:rsid w:val="00107CEB"/>
    <w:rsid w:val="00113193"/>
    <w:rsid w:val="00113890"/>
    <w:rsid w:val="00116D4C"/>
    <w:rsid w:val="00117C6B"/>
    <w:rsid w:val="00120B47"/>
    <w:rsid w:val="00122265"/>
    <w:rsid w:val="001234F8"/>
    <w:rsid w:val="00127472"/>
    <w:rsid w:val="00130BA6"/>
    <w:rsid w:val="001318B6"/>
    <w:rsid w:val="00133692"/>
    <w:rsid w:val="001339E3"/>
    <w:rsid w:val="001344E6"/>
    <w:rsid w:val="00134942"/>
    <w:rsid w:val="00134C71"/>
    <w:rsid w:val="001431F1"/>
    <w:rsid w:val="00144163"/>
    <w:rsid w:val="0015746B"/>
    <w:rsid w:val="00161441"/>
    <w:rsid w:val="0016150C"/>
    <w:rsid w:val="0016177D"/>
    <w:rsid w:val="00161ED1"/>
    <w:rsid w:val="00164C2B"/>
    <w:rsid w:val="0016564F"/>
    <w:rsid w:val="00165D2F"/>
    <w:rsid w:val="00176EAC"/>
    <w:rsid w:val="00183069"/>
    <w:rsid w:val="0018514E"/>
    <w:rsid w:val="00186F04"/>
    <w:rsid w:val="00187E08"/>
    <w:rsid w:val="00192455"/>
    <w:rsid w:val="0019518B"/>
    <w:rsid w:val="001A5C10"/>
    <w:rsid w:val="001A7846"/>
    <w:rsid w:val="001B1BFB"/>
    <w:rsid w:val="001C010C"/>
    <w:rsid w:val="001D27E9"/>
    <w:rsid w:val="001D2D54"/>
    <w:rsid w:val="001D611B"/>
    <w:rsid w:val="001D70DE"/>
    <w:rsid w:val="001D72FE"/>
    <w:rsid w:val="001E02B6"/>
    <w:rsid w:val="001E09BD"/>
    <w:rsid w:val="001E42FF"/>
    <w:rsid w:val="001E5B69"/>
    <w:rsid w:val="001E5EBE"/>
    <w:rsid w:val="001E728D"/>
    <w:rsid w:val="001F1146"/>
    <w:rsid w:val="001F564F"/>
    <w:rsid w:val="001F6A77"/>
    <w:rsid w:val="0020330A"/>
    <w:rsid w:val="00204A11"/>
    <w:rsid w:val="00210ADD"/>
    <w:rsid w:val="002158F1"/>
    <w:rsid w:val="002163F9"/>
    <w:rsid w:val="00216A2D"/>
    <w:rsid w:val="0022075A"/>
    <w:rsid w:val="00222DE2"/>
    <w:rsid w:val="00225AB5"/>
    <w:rsid w:val="00233559"/>
    <w:rsid w:val="00252665"/>
    <w:rsid w:val="002562E1"/>
    <w:rsid w:val="002646CE"/>
    <w:rsid w:val="00265EEC"/>
    <w:rsid w:val="00266460"/>
    <w:rsid w:val="00270D0F"/>
    <w:rsid w:val="002761CE"/>
    <w:rsid w:val="00281851"/>
    <w:rsid w:val="00284939"/>
    <w:rsid w:val="00284A08"/>
    <w:rsid w:val="0029119A"/>
    <w:rsid w:val="00291DD0"/>
    <w:rsid w:val="00292E42"/>
    <w:rsid w:val="00293DF8"/>
    <w:rsid w:val="002976B7"/>
    <w:rsid w:val="002A464D"/>
    <w:rsid w:val="002B08AE"/>
    <w:rsid w:val="002B4889"/>
    <w:rsid w:val="002C24C2"/>
    <w:rsid w:val="002C2B5F"/>
    <w:rsid w:val="002C3E17"/>
    <w:rsid w:val="002C7CD5"/>
    <w:rsid w:val="002D0009"/>
    <w:rsid w:val="002D08F5"/>
    <w:rsid w:val="002D2E43"/>
    <w:rsid w:val="002E01C1"/>
    <w:rsid w:val="002E1CEB"/>
    <w:rsid w:val="002E360D"/>
    <w:rsid w:val="002E424E"/>
    <w:rsid w:val="002E4716"/>
    <w:rsid w:val="002E4D32"/>
    <w:rsid w:val="002F0EBD"/>
    <w:rsid w:val="002F55AB"/>
    <w:rsid w:val="002F776A"/>
    <w:rsid w:val="00303659"/>
    <w:rsid w:val="00307E8E"/>
    <w:rsid w:val="00312960"/>
    <w:rsid w:val="003177D7"/>
    <w:rsid w:val="0032136D"/>
    <w:rsid w:val="003214E2"/>
    <w:rsid w:val="00321F1F"/>
    <w:rsid w:val="00322540"/>
    <w:rsid w:val="00325A2B"/>
    <w:rsid w:val="0033458A"/>
    <w:rsid w:val="00334A32"/>
    <w:rsid w:val="003377AA"/>
    <w:rsid w:val="0034061C"/>
    <w:rsid w:val="00340974"/>
    <w:rsid w:val="00341964"/>
    <w:rsid w:val="00344837"/>
    <w:rsid w:val="00345412"/>
    <w:rsid w:val="0034616A"/>
    <w:rsid w:val="003523BF"/>
    <w:rsid w:val="00352443"/>
    <w:rsid w:val="00356D05"/>
    <w:rsid w:val="003619FC"/>
    <w:rsid w:val="0036364A"/>
    <w:rsid w:val="00363C19"/>
    <w:rsid w:val="0036740A"/>
    <w:rsid w:val="00370619"/>
    <w:rsid w:val="0037283D"/>
    <w:rsid w:val="00373DC2"/>
    <w:rsid w:val="0037401C"/>
    <w:rsid w:val="00384DA2"/>
    <w:rsid w:val="00391324"/>
    <w:rsid w:val="00391D77"/>
    <w:rsid w:val="00393EB5"/>
    <w:rsid w:val="00396C67"/>
    <w:rsid w:val="003A1108"/>
    <w:rsid w:val="003A4AB8"/>
    <w:rsid w:val="003B116B"/>
    <w:rsid w:val="003B5D68"/>
    <w:rsid w:val="003C1CCE"/>
    <w:rsid w:val="003C588D"/>
    <w:rsid w:val="003D1901"/>
    <w:rsid w:val="003D4436"/>
    <w:rsid w:val="003D6715"/>
    <w:rsid w:val="003D68F7"/>
    <w:rsid w:val="003D6D46"/>
    <w:rsid w:val="003E115C"/>
    <w:rsid w:val="003F18F1"/>
    <w:rsid w:val="003F19FE"/>
    <w:rsid w:val="003F302B"/>
    <w:rsid w:val="003F7098"/>
    <w:rsid w:val="00401783"/>
    <w:rsid w:val="0040650C"/>
    <w:rsid w:val="00411D2A"/>
    <w:rsid w:val="00416180"/>
    <w:rsid w:val="00417096"/>
    <w:rsid w:val="00420387"/>
    <w:rsid w:val="004205C1"/>
    <w:rsid w:val="00421098"/>
    <w:rsid w:val="0042403E"/>
    <w:rsid w:val="00430D03"/>
    <w:rsid w:val="00441786"/>
    <w:rsid w:val="004439F7"/>
    <w:rsid w:val="00461BF1"/>
    <w:rsid w:val="00461C55"/>
    <w:rsid w:val="00463FD4"/>
    <w:rsid w:val="00466CB4"/>
    <w:rsid w:val="00471663"/>
    <w:rsid w:val="00472444"/>
    <w:rsid w:val="00472C9C"/>
    <w:rsid w:val="004757BA"/>
    <w:rsid w:val="00480701"/>
    <w:rsid w:val="00484E4E"/>
    <w:rsid w:val="00485168"/>
    <w:rsid w:val="004854C4"/>
    <w:rsid w:val="00495CD0"/>
    <w:rsid w:val="004A3150"/>
    <w:rsid w:val="004A3CC7"/>
    <w:rsid w:val="004A5DD0"/>
    <w:rsid w:val="004A64A2"/>
    <w:rsid w:val="004B1876"/>
    <w:rsid w:val="004B211C"/>
    <w:rsid w:val="004B2BAB"/>
    <w:rsid w:val="004B2C5E"/>
    <w:rsid w:val="004B2F61"/>
    <w:rsid w:val="004B6E68"/>
    <w:rsid w:val="004B7C72"/>
    <w:rsid w:val="004B7F9B"/>
    <w:rsid w:val="004C1C81"/>
    <w:rsid w:val="004C417F"/>
    <w:rsid w:val="004C41AE"/>
    <w:rsid w:val="004C465A"/>
    <w:rsid w:val="004D2EBF"/>
    <w:rsid w:val="004D3944"/>
    <w:rsid w:val="004E0320"/>
    <w:rsid w:val="004E3609"/>
    <w:rsid w:val="004E59D4"/>
    <w:rsid w:val="004F43C8"/>
    <w:rsid w:val="00502178"/>
    <w:rsid w:val="00505435"/>
    <w:rsid w:val="00512531"/>
    <w:rsid w:val="00512675"/>
    <w:rsid w:val="00512D82"/>
    <w:rsid w:val="005215C7"/>
    <w:rsid w:val="005249E3"/>
    <w:rsid w:val="0052558F"/>
    <w:rsid w:val="00530D30"/>
    <w:rsid w:val="005324B5"/>
    <w:rsid w:val="00535459"/>
    <w:rsid w:val="0053718B"/>
    <w:rsid w:val="00541D30"/>
    <w:rsid w:val="00542F3F"/>
    <w:rsid w:val="00542F66"/>
    <w:rsid w:val="005543DF"/>
    <w:rsid w:val="0055687D"/>
    <w:rsid w:val="00556977"/>
    <w:rsid w:val="00556F33"/>
    <w:rsid w:val="005666EB"/>
    <w:rsid w:val="00571F9A"/>
    <w:rsid w:val="00575689"/>
    <w:rsid w:val="00576EBE"/>
    <w:rsid w:val="00577BDF"/>
    <w:rsid w:val="005811A5"/>
    <w:rsid w:val="005956CE"/>
    <w:rsid w:val="005957A1"/>
    <w:rsid w:val="005A0368"/>
    <w:rsid w:val="005A1D26"/>
    <w:rsid w:val="005A2924"/>
    <w:rsid w:val="005A32C8"/>
    <w:rsid w:val="005B09DB"/>
    <w:rsid w:val="005B3DF1"/>
    <w:rsid w:val="005B69E6"/>
    <w:rsid w:val="005C0F10"/>
    <w:rsid w:val="005C4887"/>
    <w:rsid w:val="005D0BE2"/>
    <w:rsid w:val="005D2485"/>
    <w:rsid w:val="005D3C6C"/>
    <w:rsid w:val="005D5140"/>
    <w:rsid w:val="005D5ECF"/>
    <w:rsid w:val="005E42C1"/>
    <w:rsid w:val="005F16A4"/>
    <w:rsid w:val="00600F3A"/>
    <w:rsid w:val="00602013"/>
    <w:rsid w:val="006020E6"/>
    <w:rsid w:val="00603D7D"/>
    <w:rsid w:val="00603ED8"/>
    <w:rsid w:val="00606DAB"/>
    <w:rsid w:val="00613D9E"/>
    <w:rsid w:val="00615477"/>
    <w:rsid w:val="00627505"/>
    <w:rsid w:val="0063771B"/>
    <w:rsid w:val="00641A10"/>
    <w:rsid w:val="0064265E"/>
    <w:rsid w:val="006455D6"/>
    <w:rsid w:val="00652485"/>
    <w:rsid w:val="0066044C"/>
    <w:rsid w:val="00660E63"/>
    <w:rsid w:val="006665AD"/>
    <w:rsid w:val="00667D80"/>
    <w:rsid w:val="00675AB6"/>
    <w:rsid w:val="006760D9"/>
    <w:rsid w:val="0068038D"/>
    <w:rsid w:val="00681083"/>
    <w:rsid w:val="00685D5C"/>
    <w:rsid w:val="00690765"/>
    <w:rsid w:val="006920BD"/>
    <w:rsid w:val="0069616B"/>
    <w:rsid w:val="006966C4"/>
    <w:rsid w:val="006978E0"/>
    <w:rsid w:val="006A0157"/>
    <w:rsid w:val="006A1D4E"/>
    <w:rsid w:val="006A21FF"/>
    <w:rsid w:val="006A3372"/>
    <w:rsid w:val="006B036D"/>
    <w:rsid w:val="006B585B"/>
    <w:rsid w:val="006B75AA"/>
    <w:rsid w:val="006C1F34"/>
    <w:rsid w:val="006C4921"/>
    <w:rsid w:val="006C4B5C"/>
    <w:rsid w:val="006C66DA"/>
    <w:rsid w:val="006C76E4"/>
    <w:rsid w:val="006E2375"/>
    <w:rsid w:val="006F01EC"/>
    <w:rsid w:val="006F659B"/>
    <w:rsid w:val="006F664F"/>
    <w:rsid w:val="0070178D"/>
    <w:rsid w:val="00702279"/>
    <w:rsid w:val="007051EB"/>
    <w:rsid w:val="00705B75"/>
    <w:rsid w:val="00707C87"/>
    <w:rsid w:val="00710031"/>
    <w:rsid w:val="00712A6F"/>
    <w:rsid w:val="00716842"/>
    <w:rsid w:val="00717BDA"/>
    <w:rsid w:val="00723B6D"/>
    <w:rsid w:val="007314C4"/>
    <w:rsid w:val="00740B9B"/>
    <w:rsid w:val="00741B8C"/>
    <w:rsid w:val="007434BD"/>
    <w:rsid w:val="00753A70"/>
    <w:rsid w:val="00757A6F"/>
    <w:rsid w:val="007631A2"/>
    <w:rsid w:val="00764A90"/>
    <w:rsid w:val="00764C24"/>
    <w:rsid w:val="0076579B"/>
    <w:rsid w:val="00766527"/>
    <w:rsid w:val="00770925"/>
    <w:rsid w:val="0077681B"/>
    <w:rsid w:val="00780ED6"/>
    <w:rsid w:val="00781B3F"/>
    <w:rsid w:val="00783968"/>
    <w:rsid w:val="00785103"/>
    <w:rsid w:val="007867C6"/>
    <w:rsid w:val="00790500"/>
    <w:rsid w:val="007943D4"/>
    <w:rsid w:val="00796D90"/>
    <w:rsid w:val="00797081"/>
    <w:rsid w:val="007A1E8A"/>
    <w:rsid w:val="007A65C0"/>
    <w:rsid w:val="007A756B"/>
    <w:rsid w:val="007B0732"/>
    <w:rsid w:val="007B24DE"/>
    <w:rsid w:val="007B3A6A"/>
    <w:rsid w:val="007B5684"/>
    <w:rsid w:val="007B5762"/>
    <w:rsid w:val="007B5B7B"/>
    <w:rsid w:val="007C0A40"/>
    <w:rsid w:val="007C2C9D"/>
    <w:rsid w:val="007C571A"/>
    <w:rsid w:val="007D00CB"/>
    <w:rsid w:val="007D6F78"/>
    <w:rsid w:val="007D7A94"/>
    <w:rsid w:val="007E0018"/>
    <w:rsid w:val="007E3D8B"/>
    <w:rsid w:val="007F168D"/>
    <w:rsid w:val="007F398E"/>
    <w:rsid w:val="007F568A"/>
    <w:rsid w:val="007F6B70"/>
    <w:rsid w:val="007F6EEB"/>
    <w:rsid w:val="00800D35"/>
    <w:rsid w:val="00802690"/>
    <w:rsid w:val="00805D80"/>
    <w:rsid w:val="0081119C"/>
    <w:rsid w:val="00812C4E"/>
    <w:rsid w:val="00813650"/>
    <w:rsid w:val="008208B3"/>
    <w:rsid w:val="00823495"/>
    <w:rsid w:val="008235C0"/>
    <w:rsid w:val="0082655D"/>
    <w:rsid w:val="00826E7E"/>
    <w:rsid w:val="008319E3"/>
    <w:rsid w:val="008345B0"/>
    <w:rsid w:val="00836559"/>
    <w:rsid w:val="0083768C"/>
    <w:rsid w:val="00837CA8"/>
    <w:rsid w:val="00842D16"/>
    <w:rsid w:val="008444DA"/>
    <w:rsid w:val="008505A1"/>
    <w:rsid w:val="00850FCC"/>
    <w:rsid w:val="00852CA3"/>
    <w:rsid w:val="00853FBB"/>
    <w:rsid w:val="00854098"/>
    <w:rsid w:val="00856A47"/>
    <w:rsid w:val="00857045"/>
    <w:rsid w:val="008640E9"/>
    <w:rsid w:val="008704AC"/>
    <w:rsid w:val="0087282F"/>
    <w:rsid w:val="00876EE8"/>
    <w:rsid w:val="00877CD6"/>
    <w:rsid w:val="00882006"/>
    <w:rsid w:val="00882302"/>
    <w:rsid w:val="00883DF0"/>
    <w:rsid w:val="008872DC"/>
    <w:rsid w:val="0088773C"/>
    <w:rsid w:val="00890647"/>
    <w:rsid w:val="00891829"/>
    <w:rsid w:val="008930D9"/>
    <w:rsid w:val="00893979"/>
    <w:rsid w:val="008949D1"/>
    <w:rsid w:val="00895870"/>
    <w:rsid w:val="00896537"/>
    <w:rsid w:val="008A0D37"/>
    <w:rsid w:val="008B7048"/>
    <w:rsid w:val="008B7074"/>
    <w:rsid w:val="008D2AB2"/>
    <w:rsid w:val="008D3F27"/>
    <w:rsid w:val="008D5D64"/>
    <w:rsid w:val="008E3175"/>
    <w:rsid w:val="00901165"/>
    <w:rsid w:val="009057AE"/>
    <w:rsid w:val="00916803"/>
    <w:rsid w:val="00933974"/>
    <w:rsid w:val="00934296"/>
    <w:rsid w:val="0094015D"/>
    <w:rsid w:val="00941238"/>
    <w:rsid w:val="00950058"/>
    <w:rsid w:val="00951CFE"/>
    <w:rsid w:val="00951E00"/>
    <w:rsid w:val="00952F18"/>
    <w:rsid w:val="00955A2A"/>
    <w:rsid w:val="00956E03"/>
    <w:rsid w:val="00957DB5"/>
    <w:rsid w:val="009620C8"/>
    <w:rsid w:val="00962701"/>
    <w:rsid w:val="00964968"/>
    <w:rsid w:val="0096655B"/>
    <w:rsid w:val="00970725"/>
    <w:rsid w:val="00972C24"/>
    <w:rsid w:val="00981354"/>
    <w:rsid w:val="00984A5D"/>
    <w:rsid w:val="00985EF8"/>
    <w:rsid w:val="009875C6"/>
    <w:rsid w:val="0099461C"/>
    <w:rsid w:val="00994D62"/>
    <w:rsid w:val="009A22C3"/>
    <w:rsid w:val="009A36F9"/>
    <w:rsid w:val="009B018D"/>
    <w:rsid w:val="009B367F"/>
    <w:rsid w:val="009B51FB"/>
    <w:rsid w:val="009C02A4"/>
    <w:rsid w:val="009C4F5F"/>
    <w:rsid w:val="009D0FD3"/>
    <w:rsid w:val="009D4DC1"/>
    <w:rsid w:val="009D7052"/>
    <w:rsid w:val="009E6E10"/>
    <w:rsid w:val="009E7853"/>
    <w:rsid w:val="009F27A1"/>
    <w:rsid w:val="009F5A06"/>
    <w:rsid w:val="009F5CC2"/>
    <w:rsid w:val="00A00D91"/>
    <w:rsid w:val="00A02BBF"/>
    <w:rsid w:val="00A07450"/>
    <w:rsid w:val="00A10B48"/>
    <w:rsid w:val="00A11091"/>
    <w:rsid w:val="00A1436B"/>
    <w:rsid w:val="00A17774"/>
    <w:rsid w:val="00A2061A"/>
    <w:rsid w:val="00A2275C"/>
    <w:rsid w:val="00A26118"/>
    <w:rsid w:val="00A279E7"/>
    <w:rsid w:val="00A30E6D"/>
    <w:rsid w:val="00A312E1"/>
    <w:rsid w:val="00A43A11"/>
    <w:rsid w:val="00A43F79"/>
    <w:rsid w:val="00A54A62"/>
    <w:rsid w:val="00A55413"/>
    <w:rsid w:val="00A6754E"/>
    <w:rsid w:val="00A67EEC"/>
    <w:rsid w:val="00A743A2"/>
    <w:rsid w:val="00A749ED"/>
    <w:rsid w:val="00A7785F"/>
    <w:rsid w:val="00A80195"/>
    <w:rsid w:val="00A80776"/>
    <w:rsid w:val="00A85904"/>
    <w:rsid w:val="00AA4688"/>
    <w:rsid w:val="00AA53A5"/>
    <w:rsid w:val="00AA78B9"/>
    <w:rsid w:val="00AB01A5"/>
    <w:rsid w:val="00AB0B21"/>
    <w:rsid w:val="00AB4CF0"/>
    <w:rsid w:val="00AC03C4"/>
    <w:rsid w:val="00AC1D51"/>
    <w:rsid w:val="00AC4A51"/>
    <w:rsid w:val="00AC682B"/>
    <w:rsid w:val="00AD0BF7"/>
    <w:rsid w:val="00AD6C31"/>
    <w:rsid w:val="00AD7ECD"/>
    <w:rsid w:val="00AE0712"/>
    <w:rsid w:val="00AE209D"/>
    <w:rsid w:val="00AE6D7D"/>
    <w:rsid w:val="00AF1C85"/>
    <w:rsid w:val="00AF4B9B"/>
    <w:rsid w:val="00AF562B"/>
    <w:rsid w:val="00AF60D9"/>
    <w:rsid w:val="00AF6D44"/>
    <w:rsid w:val="00AF7911"/>
    <w:rsid w:val="00AF7F4C"/>
    <w:rsid w:val="00B00C58"/>
    <w:rsid w:val="00B03878"/>
    <w:rsid w:val="00B04A4F"/>
    <w:rsid w:val="00B10548"/>
    <w:rsid w:val="00B12062"/>
    <w:rsid w:val="00B16395"/>
    <w:rsid w:val="00B21CFD"/>
    <w:rsid w:val="00B23081"/>
    <w:rsid w:val="00B23C1F"/>
    <w:rsid w:val="00B31FE6"/>
    <w:rsid w:val="00B372E8"/>
    <w:rsid w:val="00B40375"/>
    <w:rsid w:val="00B4380C"/>
    <w:rsid w:val="00B43E8C"/>
    <w:rsid w:val="00B44A8D"/>
    <w:rsid w:val="00B508A0"/>
    <w:rsid w:val="00B50EA8"/>
    <w:rsid w:val="00B51118"/>
    <w:rsid w:val="00B51CA0"/>
    <w:rsid w:val="00B53849"/>
    <w:rsid w:val="00B55795"/>
    <w:rsid w:val="00B6746E"/>
    <w:rsid w:val="00B67536"/>
    <w:rsid w:val="00B706EA"/>
    <w:rsid w:val="00B76FD3"/>
    <w:rsid w:val="00B77EAB"/>
    <w:rsid w:val="00B77F47"/>
    <w:rsid w:val="00B82B3B"/>
    <w:rsid w:val="00B9128C"/>
    <w:rsid w:val="00B9155A"/>
    <w:rsid w:val="00B942FF"/>
    <w:rsid w:val="00B95AF3"/>
    <w:rsid w:val="00BA03D2"/>
    <w:rsid w:val="00BA27E8"/>
    <w:rsid w:val="00BA3928"/>
    <w:rsid w:val="00BA52E5"/>
    <w:rsid w:val="00BB154F"/>
    <w:rsid w:val="00BB1C9E"/>
    <w:rsid w:val="00BC42A3"/>
    <w:rsid w:val="00BC449A"/>
    <w:rsid w:val="00BC4B01"/>
    <w:rsid w:val="00BC4B8E"/>
    <w:rsid w:val="00BC5162"/>
    <w:rsid w:val="00BD45F5"/>
    <w:rsid w:val="00BD5E94"/>
    <w:rsid w:val="00BD647A"/>
    <w:rsid w:val="00BD7337"/>
    <w:rsid w:val="00BE02DF"/>
    <w:rsid w:val="00BE21E4"/>
    <w:rsid w:val="00BE6DCF"/>
    <w:rsid w:val="00BF0037"/>
    <w:rsid w:val="00BF037A"/>
    <w:rsid w:val="00BF459D"/>
    <w:rsid w:val="00C0053C"/>
    <w:rsid w:val="00C02359"/>
    <w:rsid w:val="00C0464F"/>
    <w:rsid w:val="00C06544"/>
    <w:rsid w:val="00C149DD"/>
    <w:rsid w:val="00C16B84"/>
    <w:rsid w:val="00C20894"/>
    <w:rsid w:val="00C22E45"/>
    <w:rsid w:val="00C231BF"/>
    <w:rsid w:val="00C32FD9"/>
    <w:rsid w:val="00C33963"/>
    <w:rsid w:val="00C33C2A"/>
    <w:rsid w:val="00C33E57"/>
    <w:rsid w:val="00C365D7"/>
    <w:rsid w:val="00C37EF2"/>
    <w:rsid w:val="00C40B32"/>
    <w:rsid w:val="00C418B1"/>
    <w:rsid w:val="00C42365"/>
    <w:rsid w:val="00C4522F"/>
    <w:rsid w:val="00C506D4"/>
    <w:rsid w:val="00C50DA5"/>
    <w:rsid w:val="00C559A2"/>
    <w:rsid w:val="00C62621"/>
    <w:rsid w:val="00C643ED"/>
    <w:rsid w:val="00C665A3"/>
    <w:rsid w:val="00C76700"/>
    <w:rsid w:val="00C776A0"/>
    <w:rsid w:val="00C8011A"/>
    <w:rsid w:val="00C82106"/>
    <w:rsid w:val="00C87C60"/>
    <w:rsid w:val="00C92067"/>
    <w:rsid w:val="00C9452E"/>
    <w:rsid w:val="00C97F8C"/>
    <w:rsid w:val="00CB0A3F"/>
    <w:rsid w:val="00CB0E86"/>
    <w:rsid w:val="00CB3F3E"/>
    <w:rsid w:val="00CC2CA2"/>
    <w:rsid w:val="00CC527D"/>
    <w:rsid w:val="00CC596A"/>
    <w:rsid w:val="00CC631B"/>
    <w:rsid w:val="00CD279E"/>
    <w:rsid w:val="00CD29E5"/>
    <w:rsid w:val="00CD2C64"/>
    <w:rsid w:val="00CD4719"/>
    <w:rsid w:val="00CD4CF6"/>
    <w:rsid w:val="00CE1567"/>
    <w:rsid w:val="00CE3D46"/>
    <w:rsid w:val="00CE3E07"/>
    <w:rsid w:val="00CE62FB"/>
    <w:rsid w:val="00CF0833"/>
    <w:rsid w:val="00CF2CE0"/>
    <w:rsid w:val="00CF4A19"/>
    <w:rsid w:val="00D05E22"/>
    <w:rsid w:val="00D0720D"/>
    <w:rsid w:val="00D11293"/>
    <w:rsid w:val="00D22DFB"/>
    <w:rsid w:val="00D242C5"/>
    <w:rsid w:val="00D27CDD"/>
    <w:rsid w:val="00D31A15"/>
    <w:rsid w:val="00D31FEE"/>
    <w:rsid w:val="00D327CA"/>
    <w:rsid w:val="00D44113"/>
    <w:rsid w:val="00D464D4"/>
    <w:rsid w:val="00D52ADB"/>
    <w:rsid w:val="00D54FA8"/>
    <w:rsid w:val="00D5522D"/>
    <w:rsid w:val="00D55B41"/>
    <w:rsid w:val="00D5686A"/>
    <w:rsid w:val="00D602A6"/>
    <w:rsid w:val="00D6216E"/>
    <w:rsid w:val="00D62381"/>
    <w:rsid w:val="00D64AEA"/>
    <w:rsid w:val="00D65169"/>
    <w:rsid w:val="00D65D09"/>
    <w:rsid w:val="00D70388"/>
    <w:rsid w:val="00D747E3"/>
    <w:rsid w:val="00D842AF"/>
    <w:rsid w:val="00D91CF9"/>
    <w:rsid w:val="00D91D0B"/>
    <w:rsid w:val="00D91F44"/>
    <w:rsid w:val="00D9420C"/>
    <w:rsid w:val="00DA4A61"/>
    <w:rsid w:val="00DA602A"/>
    <w:rsid w:val="00DB01CB"/>
    <w:rsid w:val="00DB20A9"/>
    <w:rsid w:val="00DB23B4"/>
    <w:rsid w:val="00DB43E8"/>
    <w:rsid w:val="00DB4566"/>
    <w:rsid w:val="00DB63AD"/>
    <w:rsid w:val="00DB719D"/>
    <w:rsid w:val="00DC0824"/>
    <w:rsid w:val="00DC1A6B"/>
    <w:rsid w:val="00DC27C3"/>
    <w:rsid w:val="00DC39C2"/>
    <w:rsid w:val="00DC7804"/>
    <w:rsid w:val="00DD0400"/>
    <w:rsid w:val="00DD10F8"/>
    <w:rsid w:val="00DD434C"/>
    <w:rsid w:val="00DE04C8"/>
    <w:rsid w:val="00DE0BAE"/>
    <w:rsid w:val="00DF072F"/>
    <w:rsid w:val="00DF3C7D"/>
    <w:rsid w:val="00DF5EEE"/>
    <w:rsid w:val="00DF6C20"/>
    <w:rsid w:val="00E01ABF"/>
    <w:rsid w:val="00E05F82"/>
    <w:rsid w:val="00E10E20"/>
    <w:rsid w:val="00E16602"/>
    <w:rsid w:val="00E17845"/>
    <w:rsid w:val="00E17A4E"/>
    <w:rsid w:val="00E238E9"/>
    <w:rsid w:val="00E239BF"/>
    <w:rsid w:val="00E25040"/>
    <w:rsid w:val="00E26640"/>
    <w:rsid w:val="00E36B58"/>
    <w:rsid w:val="00E4195B"/>
    <w:rsid w:val="00E4239D"/>
    <w:rsid w:val="00E4448D"/>
    <w:rsid w:val="00E55559"/>
    <w:rsid w:val="00E55DEA"/>
    <w:rsid w:val="00E56EA4"/>
    <w:rsid w:val="00E601E0"/>
    <w:rsid w:val="00E64706"/>
    <w:rsid w:val="00E65B8C"/>
    <w:rsid w:val="00E6755F"/>
    <w:rsid w:val="00E72125"/>
    <w:rsid w:val="00E74DA5"/>
    <w:rsid w:val="00E764A6"/>
    <w:rsid w:val="00E80BC2"/>
    <w:rsid w:val="00E81F76"/>
    <w:rsid w:val="00E85711"/>
    <w:rsid w:val="00E920A0"/>
    <w:rsid w:val="00E9741F"/>
    <w:rsid w:val="00EA1D55"/>
    <w:rsid w:val="00EA3885"/>
    <w:rsid w:val="00EA5FF3"/>
    <w:rsid w:val="00EA7749"/>
    <w:rsid w:val="00EB083D"/>
    <w:rsid w:val="00EC1B73"/>
    <w:rsid w:val="00EC3A5B"/>
    <w:rsid w:val="00EC3E5D"/>
    <w:rsid w:val="00EC4287"/>
    <w:rsid w:val="00EC45A8"/>
    <w:rsid w:val="00EC489A"/>
    <w:rsid w:val="00EC705A"/>
    <w:rsid w:val="00ED0B74"/>
    <w:rsid w:val="00ED2B82"/>
    <w:rsid w:val="00ED3B2C"/>
    <w:rsid w:val="00ED6723"/>
    <w:rsid w:val="00ED7796"/>
    <w:rsid w:val="00EE03E3"/>
    <w:rsid w:val="00EE4A83"/>
    <w:rsid w:val="00EE628A"/>
    <w:rsid w:val="00EF0829"/>
    <w:rsid w:val="00EF0EE1"/>
    <w:rsid w:val="00EF5DDF"/>
    <w:rsid w:val="00EF6F8C"/>
    <w:rsid w:val="00F0287E"/>
    <w:rsid w:val="00F03DFF"/>
    <w:rsid w:val="00F1132E"/>
    <w:rsid w:val="00F12098"/>
    <w:rsid w:val="00F13FCC"/>
    <w:rsid w:val="00F17220"/>
    <w:rsid w:val="00F20C79"/>
    <w:rsid w:val="00F215A5"/>
    <w:rsid w:val="00F2439D"/>
    <w:rsid w:val="00F32749"/>
    <w:rsid w:val="00F40B5A"/>
    <w:rsid w:val="00F40DCC"/>
    <w:rsid w:val="00F418C0"/>
    <w:rsid w:val="00F452BC"/>
    <w:rsid w:val="00F50615"/>
    <w:rsid w:val="00F524E5"/>
    <w:rsid w:val="00F5391A"/>
    <w:rsid w:val="00F6008B"/>
    <w:rsid w:val="00F605A5"/>
    <w:rsid w:val="00F62677"/>
    <w:rsid w:val="00F65FC3"/>
    <w:rsid w:val="00F6699C"/>
    <w:rsid w:val="00F66A5F"/>
    <w:rsid w:val="00F74D85"/>
    <w:rsid w:val="00F82318"/>
    <w:rsid w:val="00F86F86"/>
    <w:rsid w:val="00F922EA"/>
    <w:rsid w:val="00F95F06"/>
    <w:rsid w:val="00FA340B"/>
    <w:rsid w:val="00FA5F89"/>
    <w:rsid w:val="00FA6594"/>
    <w:rsid w:val="00FA72B5"/>
    <w:rsid w:val="00FB069E"/>
    <w:rsid w:val="00FC00D3"/>
    <w:rsid w:val="00FC4744"/>
    <w:rsid w:val="00FC529C"/>
    <w:rsid w:val="00FC539B"/>
    <w:rsid w:val="00FC5C78"/>
    <w:rsid w:val="00FC7715"/>
    <w:rsid w:val="00FD4071"/>
    <w:rsid w:val="00FD45B4"/>
    <w:rsid w:val="00FD7F0F"/>
    <w:rsid w:val="00FE0878"/>
    <w:rsid w:val="00FE4A82"/>
    <w:rsid w:val="00FF11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5DE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2443"/>
    <w:pPr>
      <w:autoSpaceDE w:val="0"/>
      <w:autoSpaceDN w:val="0"/>
      <w:adjustRightInd w:val="0"/>
      <w:ind w:firstLine="0"/>
      <w:jc w:val="left"/>
    </w:pPr>
    <w:rPr>
      <w:rFonts w:ascii="Times New Roman" w:hAnsi="Times New Roman" w:cs="Times New Roman"/>
      <w:color w:val="000000"/>
      <w:sz w:val="24"/>
      <w:szCs w:val="24"/>
    </w:rPr>
  </w:style>
  <w:style w:type="character" w:styleId="Hyperlink">
    <w:name w:val="Hyperlink"/>
    <w:basedOn w:val="DefaultParagraphFont"/>
    <w:uiPriority w:val="99"/>
    <w:unhideWhenUsed/>
    <w:rsid w:val="00352443"/>
    <w:rPr>
      <w:color w:val="0563C1" w:themeColor="hyperlink"/>
      <w:u w:val="single"/>
    </w:rPr>
  </w:style>
  <w:style w:type="character" w:styleId="CommentReference">
    <w:name w:val="annotation reference"/>
    <w:basedOn w:val="DefaultParagraphFont"/>
    <w:uiPriority w:val="99"/>
    <w:semiHidden/>
    <w:unhideWhenUsed/>
    <w:rsid w:val="00D62381"/>
    <w:rPr>
      <w:sz w:val="16"/>
      <w:szCs w:val="16"/>
    </w:rPr>
  </w:style>
  <w:style w:type="paragraph" w:styleId="CommentText">
    <w:name w:val="annotation text"/>
    <w:basedOn w:val="Normal"/>
    <w:link w:val="CommentTextChar"/>
    <w:uiPriority w:val="99"/>
    <w:unhideWhenUsed/>
    <w:rsid w:val="00D62381"/>
    <w:rPr>
      <w:sz w:val="20"/>
      <w:szCs w:val="20"/>
    </w:rPr>
  </w:style>
  <w:style w:type="character" w:customStyle="1" w:styleId="CommentTextChar">
    <w:name w:val="Comment Text Char"/>
    <w:basedOn w:val="DefaultParagraphFont"/>
    <w:link w:val="CommentText"/>
    <w:uiPriority w:val="99"/>
    <w:rsid w:val="00D62381"/>
    <w:rPr>
      <w:sz w:val="20"/>
      <w:szCs w:val="20"/>
    </w:rPr>
  </w:style>
  <w:style w:type="paragraph" w:styleId="CommentSubject">
    <w:name w:val="annotation subject"/>
    <w:basedOn w:val="CommentText"/>
    <w:next w:val="CommentText"/>
    <w:link w:val="CommentSubjectChar"/>
    <w:uiPriority w:val="99"/>
    <w:semiHidden/>
    <w:unhideWhenUsed/>
    <w:rsid w:val="00D62381"/>
    <w:rPr>
      <w:b/>
      <w:bCs/>
    </w:rPr>
  </w:style>
  <w:style w:type="character" w:customStyle="1" w:styleId="CommentSubjectChar">
    <w:name w:val="Comment Subject Char"/>
    <w:basedOn w:val="CommentTextChar"/>
    <w:link w:val="CommentSubject"/>
    <w:uiPriority w:val="99"/>
    <w:semiHidden/>
    <w:rsid w:val="00D62381"/>
    <w:rPr>
      <w:b/>
      <w:bCs/>
      <w:sz w:val="20"/>
      <w:szCs w:val="20"/>
    </w:rPr>
  </w:style>
  <w:style w:type="paragraph" w:styleId="BalloonText">
    <w:name w:val="Balloon Text"/>
    <w:basedOn w:val="Normal"/>
    <w:link w:val="BalloonTextChar"/>
    <w:uiPriority w:val="99"/>
    <w:semiHidden/>
    <w:unhideWhenUsed/>
    <w:rsid w:val="00D623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381"/>
    <w:rPr>
      <w:rFonts w:ascii="Segoe UI" w:hAnsi="Segoe UI" w:cs="Segoe UI"/>
      <w:sz w:val="18"/>
      <w:szCs w:val="18"/>
    </w:rPr>
  </w:style>
  <w:style w:type="character" w:styleId="FollowedHyperlink">
    <w:name w:val="FollowedHyperlink"/>
    <w:basedOn w:val="DefaultParagraphFont"/>
    <w:uiPriority w:val="99"/>
    <w:semiHidden/>
    <w:unhideWhenUsed/>
    <w:rsid w:val="00270D0F"/>
    <w:rPr>
      <w:color w:val="954F72" w:themeColor="followedHyperlink"/>
      <w:u w:val="single"/>
    </w:rPr>
  </w:style>
  <w:style w:type="paragraph" w:styleId="FootnoteText">
    <w:name w:val="footnote text"/>
    <w:basedOn w:val="Normal"/>
    <w:link w:val="FootnoteTextChar"/>
    <w:uiPriority w:val="99"/>
    <w:semiHidden/>
    <w:unhideWhenUsed/>
    <w:rsid w:val="00270D0F"/>
    <w:rPr>
      <w:sz w:val="20"/>
      <w:szCs w:val="20"/>
    </w:rPr>
  </w:style>
  <w:style w:type="character" w:customStyle="1" w:styleId="FootnoteTextChar">
    <w:name w:val="Footnote Text Char"/>
    <w:basedOn w:val="DefaultParagraphFont"/>
    <w:link w:val="FootnoteText"/>
    <w:uiPriority w:val="99"/>
    <w:semiHidden/>
    <w:rsid w:val="00270D0F"/>
    <w:rPr>
      <w:sz w:val="20"/>
      <w:szCs w:val="20"/>
    </w:rPr>
  </w:style>
  <w:style w:type="character" w:styleId="FootnoteReference">
    <w:name w:val="footnote reference"/>
    <w:basedOn w:val="DefaultParagraphFont"/>
    <w:uiPriority w:val="99"/>
    <w:semiHidden/>
    <w:unhideWhenUsed/>
    <w:rsid w:val="00270D0F"/>
    <w:rPr>
      <w:vertAlign w:val="superscript"/>
    </w:rPr>
  </w:style>
  <w:style w:type="paragraph" w:styleId="Revision">
    <w:name w:val="Revision"/>
    <w:hidden/>
    <w:uiPriority w:val="99"/>
    <w:semiHidden/>
    <w:rsid w:val="00C8011A"/>
    <w:pPr>
      <w:ind w:firstLine="0"/>
      <w:jc w:val="left"/>
    </w:pPr>
  </w:style>
  <w:style w:type="character" w:styleId="UnresolvedMention">
    <w:name w:val="Unresolved Mention"/>
    <w:basedOn w:val="DefaultParagraphFont"/>
    <w:uiPriority w:val="99"/>
    <w:semiHidden/>
    <w:unhideWhenUsed/>
    <w:rsid w:val="00164C2B"/>
    <w:rPr>
      <w:color w:val="605E5C"/>
      <w:shd w:val="clear" w:color="auto" w:fill="E1DFDD"/>
    </w:rPr>
  </w:style>
  <w:style w:type="paragraph" w:styleId="ListParagraph">
    <w:name w:val="List Paragraph"/>
    <w:basedOn w:val="Normal"/>
    <w:uiPriority w:val="34"/>
    <w:qFormat/>
    <w:rsid w:val="00E55DEA"/>
    <w:pPr>
      <w:suppressAutoHyphens/>
      <w:autoSpaceDN w:val="0"/>
      <w:spacing w:after="160" w:line="249" w:lineRule="auto"/>
      <w:ind w:left="720" w:firstLine="0"/>
      <w:jc w:val="left"/>
      <w:textAlignment w:val="baseline"/>
    </w:pPr>
    <w:rPr>
      <w:rFonts w:ascii="Calibri" w:eastAsia="Calibri" w:hAnsi="Calibri" w:cs="Times New Roman"/>
    </w:rPr>
  </w:style>
  <w:style w:type="table" w:styleId="TableGrid">
    <w:name w:val="Table Grid"/>
    <w:basedOn w:val="TableNormal"/>
    <w:uiPriority w:val="39"/>
    <w:rsid w:val="00F86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01CB"/>
    <w:pPr>
      <w:tabs>
        <w:tab w:val="center" w:pos="4819"/>
        <w:tab w:val="right" w:pos="9638"/>
      </w:tabs>
    </w:pPr>
  </w:style>
  <w:style w:type="character" w:customStyle="1" w:styleId="HeaderChar">
    <w:name w:val="Header Char"/>
    <w:basedOn w:val="DefaultParagraphFont"/>
    <w:link w:val="Header"/>
    <w:uiPriority w:val="99"/>
    <w:rsid w:val="00DB01CB"/>
  </w:style>
  <w:style w:type="paragraph" w:styleId="Footer">
    <w:name w:val="footer"/>
    <w:basedOn w:val="Normal"/>
    <w:link w:val="FooterChar"/>
    <w:uiPriority w:val="99"/>
    <w:unhideWhenUsed/>
    <w:rsid w:val="00DB01CB"/>
    <w:pPr>
      <w:tabs>
        <w:tab w:val="center" w:pos="4819"/>
        <w:tab w:val="right" w:pos="9638"/>
      </w:tabs>
    </w:pPr>
  </w:style>
  <w:style w:type="character" w:customStyle="1" w:styleId="FooterChar">
    <w:name w:val="Footer Char"/>
    <w:basedOn w:val="DefaultParagraphFont"/>
    <w:link w:val="Footer"/>
    <w:uiPriority w:val="99"/>
    <w:rsid w:val="00DB0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688477">
      <w:bodyDiv w:val="1"/>
      <w:marLeft w:val="0"/>
      <w:marRight w:val="0"/>
      <w:marTop w:val="0"/>
      <w:marBottom w:val="0"/>
      <w:divBdr>
        <w:top w:val="none" w:sz="0" w:space="0" w:color="auto"/>
        <w:left w:val="none" w:sz="0" w:space="0" w:color="auto"/>
        <w:bottom w:val="none" w:sz="0" w:space="0" w:color="auto"/>
        <w:right w:val="none" w:sz="0" w:space="0" w:color="auto"/>
      </w:divBdr>
    </w:div>
    <w:div w:id="487207871">
      <w:bodyDiv w:val="1"/>
      <w:marLeft w:val="0"/>
      <w:marRight w:val="0"/>
      <w:marTop w:val="0"/>
      <w:marBottom w:val="0"/>
      <w:divBdr>
        <w:top w:val="none" w:sz="0" w:space="0" w:color="auto"/>
        <w:left w:val="none" w:sz="0" w:space="0" w:color="auto"/>
        <w:bottom w:val="none" w:sz="0" w:space="0" w:color="auto"/>
        <w:right w:val="none" w:sz="0" w:space="0" w:color="auto"/>
      </w:divBdr>
    </w:div>
    <w:div w:id="512914714">
      <w:bodyDiv w:val="1"/>
      <w:marLeft w:val="0"/>
      <w:marRight w:val="0"/>
      <w:marTop w:val="0"/>
      <w:marBottom w:val="0"/>
      <w:divBdr>
        <w:top w:val="none" w:sz="0" w:space="0" w:color="auto"/>
        <w:left w:val="none" w:sz="0" w:space="0" w:color="auto"/>
        <w:bottom w:val="none" w:sz="0" w:space="0" w:color="auto"/>
        <w:right w:val="none" w:sz="0" w:space="0" w:color="auto"/>
      </w:divBdr>
    </w:div>
    <w:div w:id="602341545">
      <w:bodyDiv w:val="1"/>
      <w:marLeft w:val="0"/>
      <w:marRight w:val="0"/>
      <w:marTop w:val="0"/>
      <w:marBottom w:val="0"/>
      <w:divBdr>
        <w:top w:val="none" w:sz="0" w:space="0" w:color="auto"/>
        <w:left w:val="none" w:sz="0" w:space="0" w:color="auto"/>
        <w:bottom w:val="none" w:sz="0" w:space="0" w:color="auto"/>
        <w:right w:val="none" w:sz="0" w:space="0" w:color="auto"/>
      </w:divBdr>
    </w:div>
    <w:div w:id="781611505">
      <w:bodyDiv w:val="1"/>
      <w:marLeft w:val="0"/>
      <w:marRight w:val="0"/>
      <w:marTop w:val="0"/>
      <w:marBottom w:val="0"/>
      <w:divBdr>
        <w:top w:val="none" w:sz="0" w:space="0" w:color="auto"/>
        <w:left w:val="none" w:sz="0" w:space="0" w:color="auto"/>
        <w:bottom w:val="none" w:sz="0" w:space="0" w:color="auto"/>
        <w:right w:val="none" w:sz="0" w:space="0" w:color="auto"/>
      </w:divBdr>
    </w:div>
    <w:div w:id="808321217">
      <w:bodyDiv w:val="1"/>
      <w:marLeft w:val="0"/>
      <w:marRight w:val="0"/>
      <w:marTop w:val="0"/>
      <w:marBottom w:val="0"/>
      <w:divBdr>
        <w:top w:val="none" w:sz="0" w:space="0" w:color="auto"/>
        <w:left w:val="none" w:sz="0" w:space="0" w:color="auto"/>
        <w:bottom w:val="none" w:sz="0" w:space="0" w:color="auto"/>
        <w:right w:val="none" w:sz="0" w:space="0" w:color="auto"/>
      </w:divBdr>
    </w:div>
    <w:div w:id="886993703">
      <w:bodyDiv w:val="1"/>
      <w:marLeft w:val="0"/>
      <w:marRight w:val="0"/>
      <w:marTop w:val="0"/>
      <w:marBottom w:val="0"/>
      <w:divBdr>
        <w:top w:val="none" w:sz="0" w:space="0" w:color="auto"/>
        <w:left w:val="none" w:sz="0" w:space="0" w:color="auto"/>
        <w:bottom w:val="none" w:sz="0" w:space="0" w:color="auto"/>
        <w:right w:val="none" w:sz="0" w:space="0" w:color="auto"/>
      </w:divBdr>
    </w:div>
    <w:div w:id="1010521524">
      <w:bodyDiv w:val="1"/>
      <w:marLeft w:val="0"/>
      <w:marRight w:val="0"/>
      <w:marTop w:val="0"/>
      <w:marBottom w:val="0"/>
      <w:divBdr>
        <w:top w:val="none" w:sz="0" w:space="0" w:color="auto"/>
        <w:left w:val="none" w:sz="0" w:space="0" w:color="auto"/>
        <w:bottom w:val="none" w:sz="0" w:space="0" w:color="auto"/>
        <w:right w:val="none" w:sz="0" w:space="0" w:color="auto"/>
      </w:divBdr>
    </w:div>
    <w:div w:id="1032875464">
      <w:bodyDiv w:val="1"/>
      <w:marLeft w:val="0"/>
      <w:marRight w:val="0"/>
      <w:marTop w:val="0"/>
      <w:marBottom w:val="0"/>
      <w:divBdr>
        <w:top w:val="none" w:sz="0" w:space="0" w:color="auto"/>
        <w:left w:val="none" w:sz="0" w:space="0" w:color="auto"/>
        <w:bottom w:val="none" w:sz="0" w:space="0" w:color="auto"/>
        <w:right w:val="none" w:sz="0" w:space="0" w:color="auto"/>
      </w:divBdr>
    </w:div>
    <w:div w:id="1032996316">
      <w:bodyDiv w:val="1"/>
      <w:marLeft w:val="0"/>
      <w:marRight w:val="0"/>
      <w:marTop w:val="0"/>
      <w:marBottom w:val="0"/>
      <w:divBdr>
        <w:top w:val="none" w:sz="0" w:space="0" w:color="auto"/>
        <w:left w:val="none" w:sz="0" w:space="0" w:color="auto"/>
        <w:bottom w:val="none" w:sz="0" w:space="0" w:color="auto"/>
        <w:right w:val="none" w:sz="0" w:space="0" w:color="auto"/>
      </w:divBdr>
    </w:div>
    <w:div w:id="1170871938">
      <w:bodyDiv w:val="1"/>
      <w:marLeft w:val="0"/>
      <w:marRight w:val="0"/>
      <w:marTop w:val="0"/>
      <w:marBottom w:val="0"/>
      <w:divBdr>
        <w:top w:val="none" w:sz="0" w:space="0" w:color="auto"/>
        <w:left w:val="none" w:sz="0" w:space="0" w:color="auto"/>
        <w:bottom w:val="none" w:sz="0" w:space="0" w:color="auto"/>
        <w:right w:val="none" w:sz="0" w:space="0" w:color="auto"/>
      </w:divBdr>
    </w:div>
    <w:div w:id="1339192618">
      <w:bodyDiv w:val="1"/>
      <w:marLeft w:val="0"/>
      <w:marRight w:val="0"/>
      <w:marTop w:val="0"/>
      <w:marBottom w:val="0"/>
      <w:divBdr>
        <w:top w:val="none" w:sz="0" w:space="0" w:color="auto"/>
        <w:left w:val="none" w:sz="0" w:space="0" w:color="auto"/>
        <w:bottom w:val="none" w:sz="0" w:space="0" w:color="auto"/>
        <w:right w:val="none" w:sz="0" w:space="0" w:color="auto"/>
      </w:divBdr>
    </w:div>
    <w:div w:id="1480538350">
      <w:bodyDiv w:val="1"/>
      <w:marLeft w:val="0"/>
      <w:marRight w:val="0"/>
      <w:marTop w:val="0"/>
      <w:marBottom w:val="0"/>
      <w:divBdr>
        <w:top w:val="none" w:sz="0" w:space="0" w:color="auto"/>
        <w:left w:val="none" w:sz="0" w:space="0" w:color="auto"/>
        <w:bottom w:val="none" w:sz="0" w:space="0" w:color="auto"/>
        <w:right w:val="none" w:sz="0" w:space="0" w:color="auto"/>
      </w:divBdr>
    </w:div>
    <w:div w:id="1798719027">
      <w:bodyDiv w:val="1"/>
      <w:marLeft w:val="0"/>
      <w:marRight w:val="0"/>
      <w:marTop w:val="0"/>
      <w:marBottom w:val="0"/>
      <w:divBdr>
        <w:top w:val="none" w:sz="0" w:space="0" w:color="auto"/>
        <w:left w:val="none" w:sz="0" w:space="0" w:color="auto"/>
        <w:bottom w:val="none" w:sz="0" w:space="0" w:color="auto"/>
        <w:right w:val="none" w:sz="0" w:space="0" w:color="auto"/>
      </w:divBdr>
    </w:div>
    <w:div w:id="199021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etuvospastas.lt" TargetMode="External"/><Relationship Id="rId13" Type="http://schemas.openxmlformats.org/officeDocument/2006/relationships/hyperlink" Target="http://www.prenumeruok.lt" TargetMode="External"/><Relationship Id="rId18" Type="http://schemas.openxmlformats.org/officeDocument/2006/relationships/hyperlink" Target="https://vdai.lrv.l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uomenusauga@post.lt" TargetMode="External"/><Relationship Id="rId17" Type="http://schemas.openxmlformats.org/officeDocument/2006/relationships/hyperlink" Target="https://www.linkedin.com/legal/privacy-policy" TargetMode="External"/><Relationship Id="rId2" Type="http://schemas.openxmlformats.org/officeDocument/2006/relationships/numbering" Target="numbering.xml"/><Relationship Id="rId16" Type="http://schemas.openxmlformats.org/officeDocument/2006/relationships/hyperlink" Target="https://www.facebook.com/polic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etuvospastas.lt" TargetMode="External"/><Relationship Id="rId5" Type="http://schemas.openxmlformats.org/officeDocument/2006/relationships/webSettings" Target="webSettings.xml"/><Relationship Id="rId15" Type="http://schemas.openxmlformats.org/officeDocument/2006/relationships/hyperlink" Target="http://eparduotuve.post.lt/" TargetMode="External"/><Relationship Id="rId10" Type="http://schemas.openxmlformats.org/officeDocument/2006/relationships/hyperlink" Target="http://www.lpexpress.lt" TargetMode="External"/><Relationship Id="rId19" Type="http://schemas.openxmlformats.org/officeDocument/2006/relationships/hyperlink" Target="https://eimin.lrv.lt/uploads/eimin/documents/files/GP_Privatumo_politika.pdf" TargetMode="External"/><Relationship Id="rId4" Type="http://schemas.openxmlformats.org/officeDocument/2006/relationships/settings" Target="settings.xml"/><Relationship Id="rId9" Type="http://schemas.openxmlformats.org/officeDocument/2006/relationships/hyperlink" Target="http://www.lietuvospastas.lt/privatumo-pranesimas" TargetMode="External"/><Relationship Id="rId14" Type="http://schemas.openxmlformats.org/officeDocument/2006/relationships/hyperlink" Target="http://eparduotuve.post.l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00B38-5027-45C6-8A3C-37E8A6D29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18910</Words>
  <Characters>10780</Characters>
  <Application>Microsoft Office Word</Application>
  <DocSecurity>0</DocSecurity>
  <Lines>89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2022-01-28T13:54:00Z</dcterms:created>
  <dcterms:modified xsi:type="dcterms:W3CDTF">2022-01-28T14:27:00Z</dcterms:modified>
</cp:coreProperties>
</file>