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58FC" w14:textId="77777777" w:rsidR="00F91C58" w:rsidRDefault="00F91C58" w:rsidP="00F91C58">
      <w:pPr>
        <w:pStyle w:val="Default"/>
        <w:jc w:val="center"/>
        <w:rPr>
          <w:b/>
          <w:sz w:val="22"/>
          <w:szCs w:val="22"/>
        </w:rPr>
      </w:pPr>
      <w:r>
        <w:rPr>
          <w:b/>
          <w:sz w:val="22"/>
          <w:szCs w:val="22"/>
        </w:rPr>
        <w:t>AKCINĖS BENDROVĖS LIETUVOS PAŠTO</w:t>
      </w:r>
    </w:p>
    <w:p w14:paraId="7FCC1502" w14:textId="0AE885FD" w:rsidR="00D92854" w:rsidRDefault="00F91C58" w:rsidP="00F91C58">
      <w:pPr>
        <w:pStyle w:val="Default"/>
        <w:jc w:val="center"/>
        <w:rPr>
          <w:b/>
          <w:sz w:val="22"/>
          <w:szCs w:val="22"/>
        </w:rPr>
      </w:pPr>
      <w:r w:rsidRPr="0018450D">
        <w:rPr>
          <w:b/>
          <w:sz w:val="22"/>
          <w:szCs w:val="22"/>
        </w:rPr>
        <w:t>SLAPUKŲ PRANEŠIMAS</w:t>
      </w:r>
    </w:p>
    <w:p w14:paraId="1568EDB7" w14:textId="77777777" w:rsidR="007F675F" w:rsidRDefault="007F675F" w:rsidP="00F91C58">
      <w:pPr>
        <w:pStyle w:val="Default"/>
        <w:jc w:val="center"/>
        <w:rPr>
          <w:b/>
          <w:sz w:val="22"/>
          <w:szCs w:val="22"/>
        </w:rPr>
      </w:pPr>
    </w:p>
    <w:p w14:paraId="1911456C" w14:textId="27F1B85A" w:rsidR="007F675F" w:rsidRPr="0018450D" w:rsidRDefault="007F675F" w:rsidP="00F91C58">
      <w:pPr>
        <w:pStyle w:val="Default"/>
        <w:jc w:val="center"/>
        <w:rPr>
          <w:bCs/>
          <w:sz w:val="22"/>
          <w:szCs w:val="22"/>
        </w:rPr>
      </w:pPr>
      <w:r w:rsidRPr="0018450D">
        <w:rPr>
          <w:bCs/>
          <w:sz w:val="22"/>
          <w:szCs w:val="22"/>
        </w:rPr>
        <w:t>2022-</w:t>
      </w:r>
      <w:r w:rsidR="004D2FF9">
        <w:rPr>
          <w:bCs/>
          <w:sz w:val="22"/>
          <w:szCs w:val="22"/>
        </w:rPr>
        <w:t>03-</w:t>
      </w:r>
      <w:r w:rsidR="0018450D">
        <w:rPr>
          <w:bCs/>
          <w:sz w:val="22"/>
          <w:szCs w:val="22"/>
        </w:rPr>
        <w:t>18</w:t>
      </w:r>
    </w:p>
    <w:p w14:paraId="1F301C2B" w14:textId="0ACC6FB9" w:rsidR="00F91C58" w:rsidRDefault="00F91C58" w:rsidP="00F91C58">
      <w:pPr>
        <w:pStyle w:val="Default"/>
        <w:jc w:val="center"/>
        <w:rPr>
          <w:b/>
          <w:sz w:val="22"/>
          <w:szCs w:val="22"/>
        </w:rPr>
      </w:pPr>
    </w:p>
    <w:p w14:paraId="5F79F235" w14:textId="48059A73" w:rsidR="007308FE" w:rsidRDefault="007308FE" w:rsidP="007308FE">
      <w:pPr>
        <w:pStyle w:val="Default"/>
        <w:spacing w:after="120"/>
        <w:jc w:val="center"/>
        <w:rPr>
          <w:b/>
          <w:sz w:val="22"/>
          <w:szCs w:val="22"/>
        </w:rPr>
      </w:pPr>
      <w:r>
        <w:rPr>
          <w:b/>
          <w:sz w:val="22"/>
          <w:szCs w:val="22"/>
        </w:rPr>
        <w:t>I. BENDROJI INFORMACIJA</w:t>
      </w:r>
    </w:p>
    <w:p w14:paraId="5FE6C587" w14:textId="35F024F7" w:rsidR="00F91C58" w:rsidRDefault="00F91C58" w:rsidP="00F91C58">
      <w:pPr>
        <w:pStyle w:val="Default"/>
        <w:jc w:val="center"/>
        <w:rPr>
          <w:b/>
          <w:sz w:val="22"/>
          <w:szCs w:val="22"/>
        </w:rPr>
      </w:pPr>
    </w:p>
    <w:p w14:paraId="7C0496A8" w14:textId="7E6D727B" w:rsidR="00F91C58" w:rsidRDefault="00F91C58" w:rsidP="00F91C58">
      <w:pPr>
        <w:pStyle w:val="Default"/>
        <w:numPr>
          <w:ilvl w:val="0"/>
          <w:numId w:val="3"/>
        </w:numPr>
        <w:tabs>
          <w:tab w:val="left" w:pos="567"/>
        </w:tabs>
        <w:ind w:left="0" w:firstLine="0"/>
        <w:jc w:val="both"/>
        <w:rPr>
          <w:sz w:val="22"/>
          <w:szCs w:val="22"/>
        </w:rPr>
      </w:pPr>
      <w:r>
        <w:rPr>
          <w:sz w:val="22"/>
          <w:szCs w:val="22"/>
        </w:rPr>
        <w:t xml:space="preserve">Šiame Slapukų pranešime pateikiama pagrindinė informacija apie </w:t>
      </w:r>
      <w:r w:rsidR="00B26DF0">
        <w:rPr>
          <w:sz w:val="22"/>
          <w:szCs w:val="22"/>
        </w:rPr>
        <w:t xml:space="preserve">akcinės bendrovės Lietuvos pašto interneto svetainėse </w:t>
      </w:r>
      <w:hyperlink r:id="rId8" w:history="1">
        <w:r w:rsidR="0025736A" w:rsidRPr="0025736A">
          <w:rPr>
            <w:rStyle w:val="Hyperlink"/>
            <w:sz w:val="22"/>
            <w:szCs w:val="22"/>
          </w:rPr>
          <w:t>www.lietuvospastas.lt</w:t>
        </w:r>
      </w:hyperlink>
      <w:r w:rsidR="00C3103D">
        <w:rPr>
          <w:sz w:val="22"/>
          <w:szCs w:val="22"/>
        </w:rPr>
        <w:t xml:space="preserve">, </w:t>
      </w:r>
      <w:hyperlink r:id="rId9" w:history="1">
        <w:r w:rsidR="00C3103D" w:rsidRPr="00C73525">
          <w:rPr>
            <w:rStyle w:val="Hyperlink"/>
            <w:sz w:val="22"/>
            <w:szCs w:val="22"/>
          </w:rPr>
          <w:t>www.lpexpress.lt</w:t>
        </w:r>
      </w:hyperlink>
      <w:r w:rsidR="00C3103D">
        <w:rPr>
          <w:sz w:val="22"/>
          <w:szCs w:val="22"/>
        </w:rPr>
        <w:t xml:space="preserve">, </w:t>
      </w:r>
      <w:hyperlink r:id="rId10" w:history="1">
        <w:r w:rsidR="00C3103D" w:rsidRPr="00C73525">
          <w:rPr>
            <w:rStyle w:val="Hyperlink"/>
            <w:sz w:val="22"/>
            <w:szCs w:val="22"/>
          </w:rPr>
          <w:t>www.prenumeruok.lt</w:t>
        </w:r>
      </w:hyperlink>
      <w:r w:rsidR="00C3103D">
        <w:rPr>
          <w:sz w:val="22"/>
          <w:szCs w:val="22"/>
        </w:rPr>
        <w:t xml:space="preserve"> </w:t>
      </w:r>
      <w:r w:rsidR="00B26DF0">
        <w:rPr>
          <w:sz w:val="22"/>
          <w:szCs w:val="22"/>
        </w:rPr>
        <w:t>naudojamus slapukus.</w:t>
      </w:r>
      <w:r w:rsidR="009E255B">
        <w:rPr>
          <w:sz w:val="22"/>
          <w:szCs w:val="22"/>
        </w:rPr>
        <w:t xml:space="preserve"> </w:t>
      </w:r>
    </w:p>
    <w:p w14:paraId="110EB5C3" w14:textId="77777777" w:rsidR="00B26DF0" w:rsidRDefault="00B26DF0" w:rsidP="00F91C58">
      <w:pPr>
        <w:pStyle w:val="Default"/>
        <w:numPr>
          <w:ilvl w:val="0"/>
          <w:numId w:val="3"/>
        </w:numPr>
        <w:tabs>
          <w:tab w:val="left" w:pos="567"/>
        </w:tabs>
        <w:ind w:left="0" w:firstLine="0"/>
        <w:jc w:val="both"/>
        <w:rPr>
          <w:sz w:val="22"/>
          <w:szCs w:val="22"/>
        </w:rPr>
      </w:pPr>
      <w:r>
        <w:rPr>
          <w:sz w:val="22"/>
          <w:szCs w:val="22"/>
        </w:rPr>
        <w:t xml:space="preserve">Bendrasis Lietuvos pašto Privatumo pranešimas pasiekiamas </w:t>
      </w:r>
      <w:hyperlink r:id="rId11" w:history="1">
        <w:r w:rsidRPr="00C73525">
          <w:rPr>
            <w:rStyle w:val="Hyperlink"/>
            <w:sz w:val="22"/>
            <w:szCs w:val="22"/>
          </w:rPr>
          <w:t>www.lietuvospastas.lt/privatumo-pranesimas</w:t>
        </w:r>
      </w:hyperlink>
      <w:r>
        <w:rPr>
          <w:sz w:val="22"/>
          <w:szCs w:val="22"/>
        </w:rPr>
        <w:t xml:space="preserve"> ir paslaugų teikimo vietose. </w:t>
      </w:r>
    </w:p>
    <w:p w14:paraId="35A9F79D" w14:textId="6A6A74C6" w:rsidR="00F91C58" w:rsidRDefault="00F91C58" w:rsidP="00F91C58">
      <w:pPr>
        <w:pStyle w:val="Default"/>
        <w:numPr>
          <w:ilvl w:val="0"/>
          <w:numId w:val="3"/>
        </w:numPr>
        <w:tabs>
          <w:tab w:val="left" w:pos="567"/>
        </w:tabs>
        <w:ind w:left="0" w:firstLine="0"/>
        <w:jc w:val="both"/>
        <w:rPr>
          <w:sz w:val="22"/>
          <w:szCs w:val="22"/>
        </w:rPr>
      </w:pPr>
      <w:r>
        <w:rPr>
          <w:sz w:val="22"/>
          <w:szCs w:val="22"/>
        </w:rPr>
        <w:t xml:space="preserve">LP EXPRESS savitarnos paslaugų Privatumo pranešimas pasiekiamas </w:t>
      </w:r>
      <w:hyperlink r:id="rId12" w:history="1">
        <w:r>
          <w:rPr>
            <w:rStyle w:val="Hyperlink"/>
            <w:sz w:val="22"/>
            <w:szCs w:val="22"/>
          </w:rPr>
          <w:t>www.lpexpress.lt</w:t>
        </w:r>
      </w:hyperlink>
      <w:r>
        <w:rPr>
          <w:sz w:val="22"/>
          <w:szCs w:val="22"/>
        </w:rPr>
        <w:t xml:space="preserve"> </w:t>
      </w:r>
    </w:p>
    <w:p w14:paraId="548D0159" w14:textId="5F8D72A9" w:rsidR="00F91C58" w:rsidRDefault="00F91C58" w:rsidP="00F91C58">
      <w:pPr>
        <w:pStyle w:val="Default"/>
        <w:numPr>
          <w:ilvl w:val="0"/>
          <w:numId w:val="3"/>
        </w:numPr>
        <w:tabs>
          <w:tab w:val="left" w:pos="567"/>
        </w:tabs>
        <w:ind w:left="0" w:firstLine="0"/>
        <w:jc w:val="both"/>
        <w:rPr>
          <w:sz w:val="22"/>
          <w:szCs w:val="22"/>
        </w:rPr>
      </w:pPr>
      <w:r>
        <w:rPr>
          <w:b/>
          <w:bCs/>
          <w:color w:val="70AD47" w:themeColor="accent6"/>
          <w:sz w:val="22"/>
          <w:szCs w:val="22"/>
        </w:rPr>
        <w:t>ATKREIPIAME DĖMESĮ</w:t>
      </w:r>
      <w:r>
        <w:rPr>
          <w:sz w:val="22"/>
          <w:szCs w:val="22"/>
        </w:rPr>
        <w:t xml:space="preserve">, kad </w:t>
      </w:r>
      <w:r w:rsidR="00B26DF0">
        <w:rPr>
          <w:sz w:val="22"/>
          <w:szCs w:val="22"/>
        </w:rPr>
        <w:t>Slapukų</w:t>
      </w:r>
      <w:r>
        <w:rPr>
          <w:sz w:val="22"/>
          <w:szCs w:val="22"/>
        </w:rPr>
        <w:t xml:space="preserve"> pranešimas </w:t>
      </w:r>
      <w:r w:rsidR="009D5A27">
        <w:rPr>
          <w:sz w:val="22"/>
          <w:szCs w:val="22"/>
        </w:rPr>
        <w:t xml:space="preserve">ir </w:t>
      </w:r>
      <w:r w:rsidR="00FE4524">
        <w:rPr>
          <w:sz w:val="22"/>
          <w:szCs w:val="22"/>
        </w:rPr>
        <w:t>b</w:t>
      </w:r>
      <w:r w:rsidR="009D5A27">
        <w:rPr>
          <w:sz w:val="22"/>
          <w:szCs w:val="22"/>
        </w:rPr>
        <w:t xml:space="preserve">endrovės naudojami slapukai </w:t>
      </w:r>
      <w:r>
        <w:rPr>
          <w:sz w:val="22"/>
          <w:szCs w:val="22"/>
        </w:rPr>
        <w:t>gali būti keičiam</w:t>
      </w:r>
      <w:r w:rsidR="009D5A27">
        <w:rPr>
          <w:sz w:val="22"/>
          <w:szCs w:val="22"/>
        </w:rPr>
        <w:t>i</w:t>
      </w:r>
      <w:r>
        <w:rPr>
          <w:sz w:val="22"/>
          <w:szCs w:val="22"/>
        </w:rPr>
        <w:t>, pildom</w:t>
      </w:r>
      <w:r w:rsidR="009D5A27">
        <w:rPr>
          <w:sz w:val="22"/>
          <w:szCs w:val="22"/>
        </w:rPr>
        <w:t>i</w:t>
      </w:r>
      <w:r>
        <w:rPr>
          <w:sz w:val="22"/>
          <w:szCs w:val="22"/>
        </w:rPr>
        <w:t>, atnaujinam</w:t>
      </w:r>
      <w:r w:rsidR="009D5A27">
        <w:rPr>
          <w:sz w:val="22"/>
          <w:szCs w:val="22"/>
        </w:rPr>
        <w:t>i</w:t>
      </w:r>
      <w:r>
        <w:rPr>
          <w:sz w:val="22"/>
          <w:szCs w:val="22"/>
        </w:rPr>
        <w:t xml:space="preserve"> bet kuriuo metu</w:t>
      </w:r>
      <w:r w:rsidR="0051550F">
        <w:rPr>
          <w:sz w:val="22"/>
          <w:szCs w:val="22"/>
        </w:rPr>
        <w:t xml:space="preserve">. </w:t>
      </w:r>
    </w:p>
    <w:p w14:paraId="40799FD4" w14:textId="77777777" w:rsidR="00F91C58" w:rsidRDefault="00F91C58" w:rsidP="00F91C58">
      <w:pPr>
        <w:pStyle w:val="Default"/>
        <w:tabs>
          <w:tab w:val="left" w:pos="567"/>
        </w:tabs>
        <w:jc w:val="both"/>
        <w:rPr>
          <w:sz w:val="22"/>
          <w:szCs w:val="22"/>
        </w:rPr>
      </w:pPr>
    </w:p>
    <w:p w14:paraId="14F56275" w14:textId="77777777" w:rsidR="00F91C58" w:rsidRDefault="00F91C58" w:rsidP="00F91C58">
      <w:pPr>
        <w:pStyle w:val="Default"/>
        <w:spacing w:after="120"/>
        <w:jc w:val="center"/>
        <w:rPr>
          <w:b/>
          <w:sz w:val="22"/>
          <w:szCs w:val="22"/>
        </w:rPr>
      </w:pPr>
      <w:r>
        <w:rPr>
          <w:b/>
          <w:sz w:val="22"/>
          <w:szCs w:val="22"/>
        </w:rPr>
        <w:t>II. KONTAKTINĖ INFORMACIJA</w:t>
      </w:r>
    </w:p>
    <w:p w14:paraId="24CEDF33" w14:textId="2741A349" w:rsidR="00F91C58" w:rsidRDefault="0051550F" w:rsidP="00F91C58">
      <w:pPr>
        <w:pStyle w:val="Default"/>
        <w:numPr>
          <w:ilvl w:val="0"/>
          <w:numId w:val="3"/>
        </w:numPr>
        <w:tabs>
          <w:tab w:val="left" w:pos="567"/>
        </w:tabs>
        <w:ind w:left="0" w:firstLine="0"/>
        <w:jc w:val="both"/>
        <w:rPr>
          <w:sz w:val="22"/>
          <w:szCs w:val="22"/>
        </w:rPr>
      </w:pPr>
      <w:r>
        <w:rPr>
          <w:sz w:val="22"/>
          <w:szCs w:val="22"/>
        </w:rPr>
        <w:t>A</w:t>
      </w:r>
      <w:r w:rsidR="00F91C58">
        <w:rPr>
          <w:sz w:val="22"/>
          <w:szCs w:val="22"/>
        </w:rPr>
        <w:t xml:space="preserve">kcinė bendrovė Lietuvos paštas, juridinio asmens kodas 121215587, adresas J. Jasinskio g. 16, 03500 Vilnius, el. paštas </w:t>
      </w:r>
      <w:proofErr w:type="spellStart"/>
      <w:r w:rsidR="00F91C58">
        <w:rPr>
          <w:sz w:val="22"/>
          <w:szCs w:val="22"/>
        </w:rPr>
        <w:t>info@post.lt</w:t>
      </w:r>
      <w:proofErr w:type="spellEnd"/>
      <w:r w:rsidR="00F91C58">
        <w:rPr>
          <w:sz w:val="22"/>
          <w:szCs w:val="22"/>
        </w:rPr>
        <w:t>, tel. Nr. 1842.</w:t>
      </w:r>
    </w:p>
    <w:p w14:paraId="2F555FF3" w14:textId="77777777" w:rsidR="00F91C58" w:rsidRDefault="00F91C58" w:rsidP="00F91C58">
      <w:pPr>
        <w:pStyle w:val="Default"/>
        <w:numPr>
          <w:ilvl w:val="0"/>
          <w:numId w:val="3"/>
        </w:numPr>
        <w:tabs>
          <w:tab w:val="left" w:pos="567"/>
        </w:tabs>
        <w:ind w:left="0" w:firstLine="0"/>
        <w:jc w:val="both"/>
        <w:rPr>
          <w:sz w:val="22"/>
          <w:szCs w:val="22"/>
        </w:rPr>
      </w:pPr>
      <w:r>
        <w:rPr>
          <w:sz w:val="22"/>
          <w:szCs w:val="22"/>
        </w:rPr>
        <w:t xml:space="preserve">Asmens duomenų klausimais prašome kreiptis tiesiogiai į bendrovės Duomenų apsaugos pareigūną – el. paštu </w:t>
      </w:r>
      <w:hyperlink r:id="rId13" w:history="1">
        <w:r>
          <w:rPr>
            <w:rStyle w:val="Hyperlink"/>
            <w:sz w:val="22"/>
            <w:szCs w:val="22"/>
          </w:rPr>
          <w:t>duomenusauga@post.lt</w:t>
        </w:r>
      </w:hyperlink>
      <w:r>
        <w:rPr>
          <w:sz w:val="22"/>
          <w:szCs w:val="22"/>
        </w:rPr>
        <w:t xml:space="preserve"> arba paštu, adresu J. Jasinskio g. 16, 03500 Vilnius, laišką adresuojant „Duomenų apsaugos pareigūnui“. </w:t>
      </w:r>
    </w:p>
    <w:p w14:paraId="794EBE7F" w14:textId="72CBEDE0" w:rsidR="00F91C58" w:rsidRDefault="00F91C58" w:rsidP="00F91C58">
      <w:pPr>
        <w:pStyle w:val="Default"/>
        <w:numPr>
          <w:ilvl w:val="0"/>
          <w:numId w:val="3"/>
        </w:numPr>
        <w:tabs>
          <w:tab w:val="left" w:pos="567"/>
        </w:tabs>
        <w:ind w:left="0" w:firstLine="0"/>
        <w:jc w:val="both"/>
        <w:rPr>
          <w:sz w:val="22"/>
          <w:szCs w:val="22"/>
        </w:rPr>
      </w:pPr>
      <w:r>
        <w:rPr>
          <w:b/>
          <w:bCs/>
          <w:color w:val="70AD47" w:themeColor="accent6"/>
          <w:sz w:val="22"/>
          <w:szCs w:val="22"/>
        </w:rPr>
        <w:t>ATKREIPIAME DĖMESĮ</w:t>
      </w:r>
      <w:r>
        <w:rPr>
          <w:sz w:val="22"/>
          <w:szCs w:val="22"/>
        </w:rPr>
        <w:t xml:space="preserve">, jei </w:t>
      </w:r>
      <w:r w:rsidR="00BB230B">
        <w:rPr>
          <w:sz w:val="22"/>
          <w:szCs w:val="22"/>
        </w:rPr>
        <w:t>Slapukų</w:t>
      </w:r>
      <w:r>
        <w:rPr>
          <w:sz w:val="22"/>
          <w:szCs w:val="22"/>
        </w:rPr>
        <w:t xml:space="preserve"> pranešime neradote Jums aktualios informacijos – susisiekite su Duomenų apsaugos pareigūnu.</w:t>
      </w:r>
    </w:p>
    <w:p w14:paraId="486BF393" w14:textId="16403A13" w:rsidR="009E255B" w:rsidRDefault="009E255B" w:rsidP="009E255B">
      <w:pPr>
        <w:pStyle w:val="Default"/>
        <w:tabs>
          <w:tab w:val="left" w:pos="567"/>
        </w:tabs>
        <w:jc w:val="both"/>
        <w:rPr>
          <w:sz w:val="22"/>
          <w:szCs w:val="22"/>
        </w:rPr>
      </w:pPr>
    </w:p>
    <w:p w14:paraId="4A42505A" w14:textId="530508F0" w:rsidR="00E71FF5" w:rsidRPr="0018450D" w:rsidRDefault="007308FE" w:rsidP="0018450D">
      <w:pPr>
        <w:pStyle w:val="Default"/>
        <w:spacing w:after="120"/>
        <w:jc w:val="center"/>
        <w:rPr>
          <w:b/>
          <w:sz w:val="22"/>
          <w:szCs w:val="22"/>
        </w:rPr>
      </w:pPr>
      <w:r>
        <w:rPr>
          <w:b/>
          <w:sz w:val="22"/>
          <w:szCs w:val="22"/>
        </w:rPr>
        <w:t>III. BENDROJI INFORMACIJA APIE SLAPUKUS</w:t>
      </w:r>
    </w:p>
    <w:p w14:paraId="79824E66" w14:textId="7A98D976" w:rsidR="007341B1" w:rsidRPr="00E20B8B" w:rsidRDefault="00351B5E" w:rsidP="007341B1">
      <w:pPr>
        <w:pStyle w:val="Default"/>
        <w:numPr>
          <w:ilvl w:val="0"/>
          <w:numId w:val="3"/>
        </w:numPr>
        <w:tabs>
          <w:tab w:val="left" w:pos="567"/>
        </w:tabs>
        <w:ind w:left="0" w:firstLine="0"/>
        <w:jc w:val="both"/>
        <w:rPr>
          <w:sz w:val="22"/>
          <w:szCs w:val="22"/>
        </w:rPr>
      </w:pPr>
      <w:r w:rsidRPr="0018450D">
        <w:rPr>
          <w:b/>
          <w:bCs/>
          <w:sz w:val="22"/>
        </w:rPr>
        <w:t xml:space="preserve">Slapukai </w:t>
      </w:r>
      <w:r w:rsidRPr="00FB6524">
        <w:rPr>
          <w:sz w:val="22"/>
          <w:szCs w:val="22"/>
        </w:rPr>
        <w:t xml:space="preserve">– yra nedideli failai, kurie </w:t>
      </w:r>
      <w:r w:rsidR="00DB1D0F" w:rsidRPr="00FB6524">
        <w:rPr>
          <w:sz w:val="22"/>
          <w:szCs w:val="22"/>
        </w:rPr>
        <w:t>saugomi Jūsų</w:t>
      </w:r>
      <w:r w:rsidR="00FB6524" w:rsidRPr="00FB6524">
        <w:rPr>
          <w:sz w:val="22"/>
          <w:szCs w:val="22"/>
        </w:rPr>
        <w:t xml:space="preserve"> įrenginio</w:t>
      </w:r>
      <w:r w:rsidR="007A4928" w:rsidRPr="00FB6524">
        <w:rPr>
          <w:sz w:val="22"/>
          <w:szCs w:val="22"/>
        </w:rPr>
        <w:t xml:space="preserve"> </w:t>
      </w:r>
      <w:r w:rsidR="00FB6524" w:rsidRPr="00FB6524">
        <w:rPr>
          <w:sz w:val="22"/>
          <w:szCs w:val="22"/>
        </w:rPr>
        <w:t>(pvz., kompiuter</w:t>
      </w:r>
      <w:r w:rsidR="00FB6524">
        <w:rPr>
          <w:sz w:val="22"/>
          <w:szCs w:val="22"/>
        </w:rPr>
        <w:t>io</w:t>
      </w:r>
      <w:r w:rsidR="00FB6524" w:rsidRPr="00FB6524">
        <w:rPr>
          <w:sz w:val="22"/>
          <w:szCs w:val="22"/>
        </w:rPr>
        <w:t>, planšet</w:t>
      </w:r>
      <w:r w:rsidR="00FB6524">
        <w:rPr>
          <w:sz w:val="22"/>
          <w:szCs w:val="22"/>
        </w:rPr>
        <w:t>ės</w:t>
      </w:r>
      <w:r w:rsidR="00FB6524" w:rsidRPr="00FB6524">
        <w:rPr>
          <w:sz w:val="22"/>
          <w:szCs w:val="22"/>
        </w:rPr>
        <w:t>, mobil</w:t>
      </w:r>
      <w:r w:rsidR="00FB6524">
        <w:rPr>
          <w:sz w:val="22"/>
          <w:szCs w:val="22"/>
        </w:rPr>
        <w:t>iojo</w:t>
      </w:r>
      <w:r w:rsidR="00FB6524" w:rsidRPr="00FB6524">
        <w:rPr>
          <w:sz w:val="22"/>
          <w:szCs w:val="22"/>
        </w:rPr>
        <w:t xml:space="preserve"> telefon</w:t>
      </w:r>
      <w:r w:rsidR="00FB6524">
        <w:rPr>
          <w:sz w:val="22"/>
          <w:szCs w:val="22"/>
        </w:rPr>
        <w:t>o</w:t>
      </w:r>
      <w:r w:rsidR="00FB6524" w:rsidRPr="00FB6524">
        <w:rPr>
          <w:sz w:val="22"/>
          <w:szCs w:val="22"/>
        </w:rPr>
        <w:t xml:space="preserve">), </w:t>
      </w:r>
      <w:r w:rsidR="00FB6524">
        <w:rPr>
          <w:sz w:val="22"/>
          <w:szCs w:val="22"/>
        </w:rPr>
        <w:t>kuriuo naudodamiesi apsilankote konkrečioje bendrovės interneto svetainėje</w:t>
      </w:r>
      <w:r w:rsidR="007341B1">
        <w:rPr>
          <w:sz w:val="22"/>
          <w:szCs w:val="22"/>
        </w:rPr>
        <w:t>, naršyklėje.</w:t>
      </w:r>
    </w:p>
    <w:p w14:paraId="2FE059FE" w14:textId="76007E6F" w:rsidR="00743387" w:rsidRDefault="00743387" w:rsidP="007341B1">
      <w:pPr>
        <w:pStyle w:val="Default"/>
        <w:numPr>
          <w:ilvl w:val="0"/>
          <w:numId w:val="3"/>
        </w:numPr>
        <w:tabs>
          <w:tab w:val="left" w:pos="567"/>
        </w:tabs>
        <w:ind w:left="0" w:firstLine="0"/>
        <w:jc w:val="both"/>
        <w:rPr>
          <w:sz w:val="22"/>
          <w:szCs w:val="22"/>
        </w:rPr>
      </w:pPr>
      <w:r w:rsidRPr="0018450D">
        <w:rPr>
          <w:b/>
          <w:bCs/>
          <w:sz w:val="22"/>
          <w:szCs w:val="22"/>
        </w:rPr>
        <w:t>Slapukai leidžia išsaugoti tokius duomenis</w:t>
      </w:r>
      <w:r w:rsidR="007341B1" w:rsidRPr="0018450D">
        <w:rPr>
          <w:b/>
          <w:bCs/>
          <w:sz w:val="22"/>
          <w:szCs w:val="22"/>
        </w:rPr>
        <w:t>,</w:t>
      </w:r>
      <w:r w:rsidRPr="0018450D">
        <w:rPr>
          <w:b/>
          <w:bCs/>
          <w:sz w:val="22"/>
          <w:szCs w:val="22"/>
        </w:rPr>
        <w:t xml:space="preserve"> pavyzdžiui</w:t>
      </w:r>
      <w:r>
        <w:rPr>
          <w:sz w:val="22"/>
          <w:szCs w:val="22"/>
        </w:rPr>
        <w:t>: prisijungimo duomen</w:t>
      </w:r>
      <w:r w:rsidR="00B5619B">
        <w:rPr>
          <w:sz w:val="22"/>
          <w:szCs w:val="22"/>
        </w:rPr>
        <w:t>y</w:t>
      </w:r>
      <w:r>
        <w:rPr>
          <w:sz w:val="22"/>
          <w:szCs w:val="22"/>
        </w:rPr>
        <w:t>s (IP adresas, prisijungimo laikas, kokia kita svetainė Jus nukreipė į bendrovės svetainę ir pan.), naršyklės tipas, taip pat duomenys apie Jūsų naršymą svetainėje (pvz., kokiose sekcijose lankotės, kokios paslaugomis domitės ir pan.).</w:t>
      </w:r>
    </w:p>
    <w:p w14:paraId="7DB26BDF" w14:textId="3D72CB0D" w:rsidR="00F6554A" w:rsidRPr="0018450D" w:rsidRDefault="00743387" w:rsidP="0018450D">
      <w:pPr>
        <w:pStyle w:val="Default"/>
        <w:numPr>
          <w:ilvl w:val="0"/>
          <w:numId w:val="3"/>
        </w:numPr>
        <w:tabs>
          <w:tab w:val="left" w:pos="567"/>
        </w:tabs>
        <w:ind w:left="0" w:firstLine="0"/>
        <w:jc w:val="both"/>
        <w:rPr>
          <w:b/>
          <w:bCs/>
          <w:sz w:val="22"/>
          <w:szCs w:val="22"/>
        </w:rPr>
      </w:pPr>
      <w:r w:rsidRPr="0018450D">
        <w:rPr>
          <w:b/>
          <w:bCs/>
          <w:sz w:val="22"/>
          <w:szCs w:val="22"/>
        </w:rPr>
        <w:t>Pagrindiniai slapukų</w:t>
      </w:r>
      <w:r w:rsidR="00DB1D0F" w:rsidRPr="0018450D">
        <w:rPr>
          <w:b/>
          <w:bCs/>
          <w:sz w:val="22"/>
          <w:szCs w:val="22"/>
        </w:rPr>
        <w:t xml:space="preserve"> naudojimo tikslai:</w:t>
      </w:r>
    </w:p>
    <w:p w14:paraId="1CF77C98" w14:textId="549C123E" w:rsidR="00F6554A" w:rsidRPr="00371CD3" w:rsidRDefault="00F6554A" w:rsidP="0018450D">
      <w:pPr>
        <w:pStyle w:val="Default"/>
        <w:numPr>
          <w:ilvl w:val="0"/>
          <w:numId w:val="5"/>
        </w:numPr>
        <w:tabs>
          <w:tab w:val="left" w:pos="567"/>
        </w:tabs>
        <w:rPr>
          <w:sz w:val="22"/>
          <w:szCs w:val="22"/>
        </w:rPr>
      </w:pPr>
      <w:r w:rsidRPr="00F6554A">
        <w:rPr>
          <w:sz w:val="22"/>
          <w:szCs w:val="22"/>
        </w:rPr>
        <w:t xml:space="preserve">Užtikrinti, </w:t>
      </w:r>
      <w:r>
        <w:rPr>
          <w:sz w:val="22"/>
          <w:szCs w:val="22"/>
        </w:rPr>
        <w:t xml:space="preserve">techninį svetainės veikimą, </w:t>
      </w:r>
      <w:proofErr w:type="spellStart"/>
      <w:r>
        <w:rPr>
          <w:sz w:val="22"/>
          <w:szCs w:val="22"/>
        </w:rPr>
        <w:t>t.y</w:t>
      </w:r>
      <w:proofErr w:type="spellEnd"/>
      <w:r>
        <w:rPr>
          <w:sz w:val="22"/>
          <w:szCs w:val="22"/>
        </w:rPr>
        <w:t>. kad ji veiktų tinkamai;</w:t>
      </w:r>
    </w:p>
    <w:p w14:paraId="5D738E1C" w14:textId="5B96DEBB" w:rsidR="00F6554A" w:rsidRPr="00F6554A" w:rsidRDefault="00F6554A" w:rsidP="0018450D">
      <w:pPr>
        <w:pStyle w:val="Default"/>
        <w:numPr>
          <w:ilvl w:val="0"/>
          <w:numId w:val="5"/>
        </w:numPr>
        <w:tabs>
          <w:tab w:val="left" w:pos="567"/>
        </w:tabs>
        <w:rPr>
          <w:sz w:val="22"/>
          <w:szCs w:val="22"/>
        </w:rPr>
      </w:pPr>
      <w:r w:rsidRPr="00F6554A">
        <w:rPr>
          <w:sz w:val="22"/>
          <w:szCs w:val="22"/>
        </w:rPr>
        <w:t>Išsaugoti Jūsų nustatymus Jūsų apsilankymų metu ir tarp jų</w:t>
      </w:r>
      <w:r w:rsidR="00371CD3">
        <w:rPr>
          <w:sz w:val="22"/>
          <w:szCs w:val="22"/>
        </w:rPr>
        <w:t>;</w:t>
      </w:r>
    </w:p>
    <w:p w14:paraId="351FBF89" w14:textId="2A286571" w:rsidR="00F6554A" w:rsidRPr="00F6554A" w:rsidRDefault="00F6554A" w:rsidP="0018450D">
      <w:pPr>
        <w:pStyle w:val="Default"/>
        <w:numPr>
          <w:ilvl w:val="0"/>
          <w:numId w:val="5"/>
        </w:numPr>
        <w:tabs>
          <w:tab w:val="left" w:pos="567"/>
        </w:tabs>
        <w:rPr>
          <w:sz w:val="22"/>
          <w:szCs w:val="22"/>
        </w:rPr>
      </w:pPr>
      <w:r w:rsidRPr="00F6554A">
        <w:rPr>
          <w:sz w:val="22"/>
          <w:szCs w:val="22"/>
        </w:rPr>
        <w:t>Padidinti svetainės veikimo greitį ir saugumą</w:t>
      </w:r>
      <w:r w:rsidR="00371CD3">
        <w:rPr>
          <w:sz w:val="22"/>
          <w:szCs w:val="22"/>
        </w:rPr>
        <w:t>;</w:t>
      </w:r>
    </w:p>
    <w:p w14:paraId="0DE2F127" w14:textId="0BFF6742" w:rsidR="00F6554A" w:rsidRPr="00F6554A" w:rsidRDefault="00F6554A" w:rsidP="0018450D">
      <w:pPr>
        <w:pStyle w:val="Default"/>
        <w:numPr>
          <w:ilvl w:val="0"/>
          <w:numId w:val="5"/>
        </w:numPr>
        <w:tabs>
          <w:tab w:val="left" w:pos="567"/>
        </w:tabs>
        <w:rPr>
          <w:sz w:val="22"/>
          <w:szCs w:val="22"/>
        </w:rPr>
      </w:pPr>
      <w:r w:rsidRPr="00F6554A">
        <w:rPr>
          <w:sz w:val="22"/>
          <w:szCs w:val="22"/>
        </w:rPr>
        <w:t>Nuolat tobulinti svetainę, kad Jums naudoti būtų dar patogiau</w:t>
      </w:r>
      <w:r w:rsidR="00B41B9B">
        <w:rPr>
          <w:sz w:val="22"/>
          <w:szCs w:val="22"/>
        </w:rPr>
        <w:t>, kad greitai ir intuityviai rastumėte Jums reikalingą informaciją apie bendrovės teikiamas paslaugas;</w:t>
      </w:r>
    </w:p>
    <w:p w14:paraId="2CD400A6" w14:textId="2B7978D4" w:rsidR="00DB1D0F" w:rsidRDefault="00F6554A" w:rsidP="00DB1D0F">
      <w:pPr>
        <w:pStyle w:val="Default"/>
        <w:numPr>
          <w:ilvl w:val="0"/>
          <w:numId w:val="5"/>
        </w:numPr>
        <w:tabs>
          <w:tab w:val="left" w:pos="567"/>
        </w:tabs>
        <w:jc w:val="both"/>
        <w:rPr>
          <w:sz w:val="22"/>
          <w:szCs w:val="22"/>
        </w:rPr>
      </w:pPr>
      <w:r w:rsidRPr="00F6554A">
        <w:rPr>
          <w:sz w:val="22"/>
          <w:szCs w:val="22"/>
        </w:rPr>
        <w:t>Padaryti mūsų rinkodarą efektyvesne, kad pasiūlytume jums naudingą turinį</w:t>
      </w:r>
      <w:r w:rsidR="008208B3">
        <w:rPr>
          <w:sz w:val="22"/>
          <w:szCs w:val="22"/>
        </w:rPr>
        <w:t>;</w:t>
      </w:r>
    </w:p>
    <w:p w14:paraId="6E1D247F" w14:textId="07FAAF9F" w:rsidR="008208B3" w:rsidRPr="00DF32EB" w:rsidRDefault="008208B3" w:rsidP="0018450D">
      <w:pPr>
        <w:pStyle w:val="Default"/>
        <w:numPr>
          <w:ilvl w:val="0"/>
          <w:numId w:val="5"/>
        </w:numPr>
        <w:tabs>
          <w:tab w:val="left" w:pos="567"/>
        </w:tabs>
        <w:jc w:val="both"/>
        <w:rPr>
          <w:sz w:val="22"/>
          <w:szCs w:val="22"/>
        </w:rPr>
      </w:pPr>
      <w:r>
        <w:rPr>
          <w:sz w:val="22"/>
          <w:szCs w:val="22"/>
        </w:rPr>
        <w:t>Išmatuoti svetainės lankytojų srautus</w:t>
      </w:r>
      <w:r w:rsidR="00996A30">
        <w:rPr>
          <w:sz w:val="22"/>
          <w:szCs w:val="22"/>
        </w:rPr>
        <w:t>.</w:t>
      </w:r>
    </w:p>
    <w:p w14:paraId="682BE000" w14:textId="51FEB603" w:rsidR="00351B5E" w:rsidRPr="0018450D" w:rsidRDefault="00996A30" w:rsidP="0018450D">
      <w:pPr>
        <w:pStyle w:val="Default"/>
        <w:numPr>
          <w:ilvl w:val="0"/>
          <w:numId w:val="3"/>
        </w:numPr>
        <w:tabs>
          <w:tab w:val="left" w:pos="567"/>
        </w:tabs>
        <w:ind w:left="0" w:firstLine="0"/>
        <w:jc w:val="both"/>
        <w:rPr>
          <w:sz w:val="22"/>
        </w:rPr>
      </w:pPr>
      <w:r w:rsidRPr="00FE4524">
        <w:rPr>
          <w:sz w:val="22"/>
        </w:rPr>
        <w:t xml:space="preserve">Slapukai gali būti </w:t>
      </w:r>
      <w:r w:rsidR="00285AD3" w:rsidRPr="00FE4524">
        <w:rPr>
          <w:b/>
          <w:bCs/>
          <w:sz w:val="22"/>
        </w:rPr>
        <w:t>ilgalaikiai</w:t>
      </w:r>
      <w:r w:rsidR="00285AD3" w:rsidRPr="0018450D">
        <w:rPr>
          <w:sz w:val="22"/>
        </w:rPr>
        <w:t xml:space="preserve"> </w:t>
      </w:r>
      <w:r w:rsidRPr="00FE4524">
        <w:rPr>
          <w:sz w:val="22"/>
        </w:rPr>
        <w:t xml:space="preserve">ir </w:t>
      </w:r>
      <w:r w:rsidRPr="00FE4524">
        <w:rPr>
          <w:b/>
          <w:bCs/>
          <w:sz w:val="22"/>
        </w:rPr>
        <w:t>trumpalaikiai (sesijos)</w:t>
      </w:r>
      <w:r w:rsidRPr="0018450D">
        <w:rPr>
          <w:sz w:val="22"/>
        </w:rPr>
        <w:t xml:space="preserve">. </w:t>
      </w:r>
      <w:r w:rsidRPr="00FE4524">
        <w:rPr>
          <w:sz w:val="22"/>
        </w:rPr>
        <w:t>Ilgalaikiai slapukai Jūsų kompiuteryje lieka po apsilankymo svetainėje ir naudojami Jums vėl apsilankius</w:t>
      </w:r>
      <w:r w:rsidR="00C01511" w:rsidRPr="00FE4524">
        <w:rPr>
          <w:sz w:val="22"/>
        </w:rPr>
        <w:t>, ji</w:t>
      </w:r>
      <w:r w:rsidR="007941D2" w:rsidRPr="00FE4524">
        <w:rPr>
          <w:sz w:val="22"/>
        </w:rPr>
        <w:t xml:space="preserve">e galioja </w:t>
      </w:r>
      <w:r w:rsidR="006B0FB4" w:rsidRPr="00FE4524">
        <w:rPr>
          <w:sz w:val="22"/>
        </w:rPr>
        <w:t>ir nėra ištrinami Jums baigus naršyti svetainėje. Trumpalaikiai (se</w:t>
      </w:r>
      <w:r w:rsidR="00B76C29">
        <w:rPr>
          <w:sz w:val="22"/>
        </w:rPr>
        <w:t>sijos</w:t>
      </w:r>
      <w:r w:rsidR="006B0FB4" w:rsidRPr="00FE4524">
        <w:rPr>
          <w:sz w:val="22"/>
        </w:rPr>
        <w:t xml:space="preserve">) slapukai yra tie, kurie ištrinami Jums baigus naršyti </w:t>
      </w:r>
      <w:r w:rsidR="00285AD3" w:rsidRPr="00FE4524">
        <w:rPr>
          <w:sz w:val="22"/>
        </w:rPr>
        <w:t>svetainėje</w:t>
      </w:r>
      <w:r w:rsidR="00742580" w:rsidRPr="00FE4524">
        <w:rPr>
          <w:sz w:val="22"/>
        </w:rPr>
        <w:t xml:space="preserve">, </w:t>
      </w:r>
      <w:proofErr w:type="spellStart"/>
      <w:r w:rsidR="00742580" w:rsidRPr="00FE4524">
        <w:rPr>
          <w:sz w:val="22"/>
        </w:rPr>
        <w:t>t.y</w:t>
      </w:r>
      <w:proofErr w:type="spellEnd"/>
      <w:r w:rsidR="00742580" w:rsidRPr="00FE4524">
        <w:rPr>
          <w:sz w:val="22"/>
        </w:rPr>
        <w:t xml:space="preserve">. </w:t>
      </w:r>
      <w:r w:rsidR="00B76C29">
        <w:rPr>
          <w:sz w:val="22"/>
        </w:rPr>
        <w:t xml:space="preserve">šie </w:t>
      </w:r>
      <w:r w:rsidR="00742580" w:rsidRPr="00FE4524">
        <w:rPr>
          <w:sz w:val="22"/>
        </w:rPr>
        <w:t>slapukai įrašomi, kai atidarote naršyklės langą, ir baigiasi, kai uždarote naršyklės langą.</w:t>
      </w:r>
    </w:p>
    <w:p w14:paraId="107D3746" w14:textId="630CF8AF" w:rsidR="008248D5" w:rsidRDefault="008248D5" w:rsidP="008248D5">
      <w:pPr>
        <w:pStyle w:val="Default"/>
        <w:numPr>
          <w:ilvl w:val="0"/>
          <w:numId w:val="3"/>
        </w:numPr>
        <w:tabs>
          <w:tab w:val="left" w:pos="567"/>
        </w:tabs>
        <w:ind w:left="0" w:firstLine="0"/>
        <w:jc w:val="both"/>
        <w:rPr>
          <w:sz w:val="22"/>
          <w:szCs w:val="22"/>
        </w:rPr>
      </w:pPr>
      <w:r>
        <w:rPr>
          <w:sz w:val="22"/>
          <w:szCs w:val="22"/>
        </w:rPr>
        <w:t xml:space="preserve">Įprastai slapukai, pagal savo atliekamą funkciją, skirstomi į </w:t>
      </w:r>
      <w:r w:rsidRPr="008248D5">
        <w:rPr>
          <w:b/>
          <w:bCs/>
          <w:sz w:val="22"/>
          <w:szCs w:val="22"/>
        </w:rPr>
        <w:t>būtinuosius</w:t>
      </w:r>
      <w:r>
        <w:rPr>
          <w:sz w:val="22"/>
          <w:szCs w:val="22"/>
        </w:rPr>
        <w:t xml:space="preserve">, </w:t>
      </w:r>
      <w:r w:rsidRPr="008248D5">
        <w:rPr>
          <w:b/>
          <w:bCs/>
          <w:sz w:val="22"/>
          <w:szCs w:val="22"/>
        </w:rPr>
        <w:t>funkcinius</w:t>
      </w:r>
      <w:r>
        <w:rPr>
          <w:sz w:val="22"/>
          <w:szCs w:val="22"/>
        </w:rPr>
        <w:t xml:space="preserve">, </w:t>
      </w:r>
      <w:r w:rsidRPr="008248D5">
        <w:rPr>
          <w:b/>
          <w:bCs/>
          <w:sz w:val="22"/>
          <w:szCs w:val="22"/>
        </w:rPr>
        <w:t>statistinius</w:t>
      </w:r>
      <w:r>
        <w:rPr>
          <w:sz w:val="22"/>
          <w:szCs w:val="22"/>
        </w:rPr>
        <w:t xml:space="preserve"> ir </w:t>
      </w:r>
      <w:r w:rsidRPr="008248D5">
        <w:rPr>
          <w:b/>
          <w:bCs/>
          <w:sz w:val="22"/>
          <w:szCs w:val="22"/>
        </w:rPr>
        <w:t>rinkodaros</w:t>
      </w:r>
      <w:r>
        <w:rPr>
          <w:sz w:val="22"/>
          <w:szCs w:val="22"/>
        </w:rPr>
        <w:t xml:space="preserve"> slapukus.</w:t>
      </w:r>
    </w:p>
    <w:p w14:paraId="2EFB5809" w14:textId="6F66BE95" w:rsidR="008248D5" w:rsidRDefault="008248D5" w:rsidP="008248D5">
      <w:pPr>
        <w:pStyle w:val="Default"/>
        <w:numPr>
          <w:ilvl w:val="0"/>
          <w:numId w:val="3"/>
        </w:numPr>
        <w:tabs>
          <w:tab w:val="left" w:pos="567"/>
        </w:tabs>
        <w:ind w:left="0" w:firstLine="0"/>
        <w:jc w:val="both"/>
        <w:rPr>
          <w:sz w:val="22"/>
          <w:szCs w:val="22"/>
        </w:rPr>
      </w:pPr>
      <w:r w:rsidRPr="0018450D">
        <w:rPr>
          <w:b/>
          <w:bCs/>
          <w:sz w:val="22"/>
          <w:szCs w:val="22"/>
        </w:rPr>
        <w:t>Būtinieji slapukai</w:t>
      </w:r>
      <w:r w:rsidR="008B336B" w:rsidRPr="0018450D">
        <w:rPr>
          <w:b/>
          <w:bCs/>
          <w:sz w:val="22"/>
          <w:szCs w:val="22"/>
        </w:rPr>
        <w:t>.</w:t>
      </w:r>
      <w:r w:rsidR="008B336B">
        <w:rPr>
          <w:sz w:val="22"/>
          <w:szCs w:val="22"/>
        </w:rPr>
        <w:t xml:space="preserve"> </w:t>
      </w:r>
      <w:r w:rsidR="00C92574" w:rsidRPr="00C92574">
        <w:rPr>
          <w:sz w:val="22"/>
          <w:szCs w:val="22"/>
        </w:rPr>
        <w:t>Šie slapukai yra būtini</w:t>
      </w:r>
      <w:r w:rsidR="00C92574">
        <w:rPr>
          <w:sz w:val="22"/>
          <w:szCs w:val="22"/>
        </w:rPr>
        <w:t xml:space="preserve"> </w:t>
      </w:r>
      <w:r w:rsidR="00C92574" w:rsidRPr="00C92574">
        <w:rPr>
          <w:sz w:val="22"/>
          <w:szCs w:val="22"/>
        </w:rPr>
        <w:t>svetain</w:t>
      </w:r>
      <w:r w:rsidR="0080391E">
        <w:rPr>
          <w:sz w:val="22"/>
          <w:szCs w:val="22"/>
        </w:rPr>
        <w:t xml:space="preserve">ės veikimui. </w:t>
      </w:r>
      <w:r w:rsidR="00C92574" w:rsidRPr="00C92574">
        <w:rPr>
          <w:sz w:val="22"/>
          <w:szCs w:val="22"/>
        </w:rPr>
        <w:t>Pavyzdžiui, tam, kad galėtum</w:t>
      </w:r>
      <w:r w:rsidR="00BF5CB1">
        <w:rPr>
          <w:sz w:val="22"/>
          <w:szCs w:val="22"/>
        </w:rPr>
        <w:t>e</w:t>
      </w:r>
      <w:r w:rsidR="00C92574" w:rsidRPr="00C92574">
        <w:rPr>
          <w:sz w:val="22"/>
          <w:szCs w:val="22"/>
        </w:rPr>
        <w:t xml:space="preserve"> užtikrinti, kad puslapis greitai ir efektyviai pasikraus</w:t>
      </w:r>
      <w:r w:rsidR="000D370A">
        <w:rPr>
          <w:sz w:val="22"/>
          <w:szCs w:val="22"/>
        </w:rPr>
        <w:t xml:space="preserve">, tam kad </w:t>
      </w:r>
      <w:r w:rsidR="00A02FC0">
        <w:rPr>
          <w:sz w:val="22"/>
          <w:szCs w:val="22"/>
        </w:rPr>
        <w:t>suprast</w:t>
      </w:r>
      <w:r w:rsidR="00BF5CB1">
        <w:rPr>
          <w:sz w:val="22"/>
          <w:szCs w:val="22"/>
        </w:rPr>
        <w:t>ume</w:t>
      </w:r>
      <w:r w:rsidR="00A02FC0">
        <w:rPr>
          <w:sz w:val="22"/>
          <w:szCs w:val="22"/>
        </w:rPr>
        <w:t>, ar apskritai sutinka</w:t>
      </w:r>
      <w:r w:rsidR="00BF5CB1">
        <w:rPr>
          <w:sz w:val="22"/>
          <w:szCs w:val="22"/>
        </w:rPr>
        <w:t>te su</w:t>
      </w:r>
      <w:r w:rsidR="00A02FC0">
        <w:rPr>
          <w:sz w:val="22"/>
          <w:szCs w:val="22"/>
        </w:rPr>
        <w:t xml:space="preserve"> slapukais ir kada duodate šį savo sutikimą, kiek laiko jis galioja ir pan. </w:t>
      </w:r>
      <w:r w:rsidR="00C92574" w:rsidRPr="00C92574">
        <w:rPr>
          <w:sz w:val="22"/>
          <w:szCs w:val="22"/>
        </w:rPr>
        <w:t xml:space="preserve">Be griežtai būtinų slapukų svetainė gali neveikti taip sklandžiai kaip turėtų. </w:t>
      </w:r>
    </w:p>
    <w:p w14:paraId="1CE50DBB" w14:textId="65353887" w:rsidR="008248D5" w:rsidRPr="0018450D" w:rsidRDefault="008248D5" w:rsidP="008248D5">
      <w:pPr>
        <w:pStyle w:val="Default"/>
        <w:numPr>
          <w:ilvl w:val="0"/>
          <w:numId w:val="3"/>
        </w:numPr>
        <w:tabs>
          <w:tab w:val="left" w:pos="567"/>
        </w:tabs>
        <w:ind w:left="0" w:firstLine="0"/>
        <w:jc w:val="both"/>
        <w:rPr>
          <w:b/>
          <w:bCs/>
          <w:sz w:val="22"/>
          <w:szCs w:val="22"/>
        </w:rPr>
      </w:pPr>
      <w:r w:rsidRPr="0018450D">
        <w:rPr>
          <w:b/>
          <w:bCs/>
          <w:sz w:val="22"/>
          <w:szCs w:val="22"/>
        </w:rPr>
        <w:t>Funkciniai slapukai</w:t>
      </w:r>
      <w:r w:rsidR="00162667">
        <w:rPr>
          <w:b/>
          <w:bCs/>
          <w:sz w:val="22"/>
          <w:szCs w:val="22"/>
        </w:rPr>
        <w:t>.</w:t>
      </w:r>
      <w:r w:rsidR="00E95716">
        <w:rPr>
          <w:sz w:val="22"/>
          <w:szCs w:val="22"/>
        </w:rPr>
        <w:t xml:space="preserve"> Šie </w:t>
      </w:r>
      <w:r w:rsidR="00162667" w:rsidRPr="0018450D">
        <w:rPr>
          <w:sz w:val="22"/>
          <w:szCs w:val="22"/>
        </w:rPr>
        <w:t>slapukai leidžia</w:t>
      </w:r>
      <w:r w:rsidR="00B71C7F">
        <w:rPr>
          <w:sz w:val="22"/>
          <w:szCs w:val="22"/>
        </w:rPr>
        <w:t xml:space="preserve"> išsaugoti</w:t>
      </w:r>
      <w:r w:rsidR="00162667" w:rsidRPr="0018450D">
        <w:rPr>
          <w:sz w:val="22"/>
          <w:szCs w:val="22"/>
        </w:rPr>
        <w:t xml:space="preserve"> Jūsų pasirinkimus (pavyzdžiui, kalbą</w:t>
      </w:r>
      <w:r w:rsidR="00B71C7F">
        <w:rPr>
          <w:sz w:val="22"/>
          <w:szCs w:val="22"/>
        </w:rPr>
        <w:t xml:space="preserve">) </w:t>
      </w:r>
      <w:r w:rsidR="00162667" w:rsidRPr="0018450D">
        <w:rPr>
          <w:sz w:val="22"/>
          <w:szCs w:val="22"/>
        </w:rPr>
        <w:t xml:space="preserve">ir užtikrinti geresnius ir labiau Jums pritaikytus </w:t>
      </w:r>
      <w:r w:rsidR="00B71C7F">
        <w:rPr>
          <w:sz w:val="22"/>
          <w:szCs w:val="22"/>
        </w:rPr>
        <w:t xml:space="preserve">svetainės </w:t>
      </w:r>
      <w:r w:rsidR="00162667" w:rsidRPr="0018450D">
        <w:rPr>
          <w:sz w:val="22"/>
          <w:szCs w:val="22"/>
        </w:rPr>
        <w:t>požymius. Pavyzdžiui, individualizuoti tam tikrą tinklalapį (teksto dydį, šriftą ir kitas puslapių dalis, kurias galite pritaikyti)</w:t>
      </w:r>
      <w:r w:rsidR="00E95716">
        <w:rPr>
          <w:sz w:val="22"/>
          <w:szCs w:val="22"/>
        </w:rPr>
        <w:t>.</w:t>
      </w:r>
    </w:p>
    <w:p w14:paraId="6AD9EB85" w14:textId="5DA3F5A9" w:rsidR="008248D5" w:rsidRPr="0018450D" w:rsidRDefault="008248D5" w:rsidP="008248D5">
      <w:pPr>
        <w:pStyle w:val="Default"/>
        <w:numPr>
          <w:ilvl w:val="0"/>
          <w:numId w:val="3"/>
        </w:numPr>
        <w:tabs>
          <w:tab w:val="left" w:pos="567"/>
        </w:tabs>
        <w:ind w:left="0" w:firstLine="0"/>
        <w:jc w:val="both"/>
        <w:rPr>
          <w:b/>
          <w:bCs/>
          <w:sz w:val="22"/>
          <w:szCs w:val="22"/>
        </w:rPr>
      </w:pPr>
      <w:r w:rsidRPr="0018450D">
        <w:rPr>
          <w:b/>
          <w:bCs/>
          <w:sz w:val="22"/>
          <w:szCs w:val="22"/>
        </w:rPr>
        <w:t>Statistiniai slapukai</w:t>
      </w:r>
      <w:r w:rsidR="000035DB">
        <w:rPr>
          <w:b/>
          <w:bCs/>
          <w:sz w:val="22"/>
          <w:szCs w:val="22"/>
        </w:rPr>
        <w:t xml:space="preserve">. </w:t>
      </w:r>
      <w:r w:rsidR="00866A22">
        <w:rPr>
          <w:sz w:val="22"/>
          <w:szCs w:val="22"/>
        </w:rPr>
        <w:t>Šie</w:t>
      </w:r>
      <w:r w:rsidR="000035DB" w:rsidRPr="0018450D">
        <w:rPr>
          <w:sz w:val="22"/>
          <w:szCs w:val="22"/>
        </w:rPr>
        <w:t xml:space="preserve"> slapukai renka informaciją </w:t>
      </w:r>
      <w:r w:rsidR="0035423C">
        <w:rPr>
          <w:sz w:val="22"/>
          <w:szCs w:val="22"/>
        </w:rPr>
        <w:t xml:space="preserve">apie </w:t>
      </w:r>
      <w:r w:rsidR="000035DB" w:rsidRPr="0018450D">
        <w:rPr>
          <w:sz w:val="22"/>
          <w:szCs w:val="22"/>
        </w:rPr>
        <w:t xml:space="preserve">tai, kaip naudojatės svetaine ir padeda </w:t>
      </w:r>
      <w:r w:rsidR="0035423C">
        <w:rPr>
          <w:sz w:val="22"/>
          <w:szCs w:val="22"/>
        </w:rPr>
        <w:t xml:space="preserve">mums </w:t>
      </w:r>
      <w:r w:rsidR="000035DB" w:rsidRPr="0018450D">
        <w:rPr>
          <w:sz w:val="22"/>
          <w:szCs w:val="22"/>
        </w:rPr>
        <w:t xml:space="preserve">pagerinti </w:t>
      </w:r>
      <w:r w:rsidR="000C020B">
        <w:rPr>
          <w:sz w:val="22"/>
          <w:szCs w:val="22"/>
        </w:rPr>
        <w:t>jos</w:t>
      </w:r>
      <w:r w:rsidR="000035DB" w:rsidRPr="0018450D">
        <w:rPr>
          <w:sz w:val="22"/>
          <w:szCs w:val="22"/>
        </w:rPr>
        <w:t xml:space="preserve"> darbą. Pavyzdžiui, </w:t>
      </w:r>
      <w:r w:rsidR="000C020B">
        <w:rPr>
          <w:sz w:val="22"/>
          <w:szCs w:val="22"/>
        </w:rPr>
        <w:t>šie</w:t>
      </w:r>
      <w:r w:rsidR="000035DB" w:rsidRPr="0018450D">
        <w:rPr>
          <w:sz w:val="22"/>
          <w:szCs w:val="22"/>
        </w:rPr>
        <w:t xml:space="preserve"> slapukai gali parodyti, kokiuose </w:t>
      </w:r>
      <w:r w:rsidR="00B71C7F">
        <w:rPr>
          <w:sz w:val="22"/>
          <w:szCs w:val="22"/>
        </w:rPr>
        <w:t xml:space="preserve">svetainės </w:t>
      </w:r>
      <w:r w:rsidR="000035DB" w:rsidRPr="0018450D">
        <w:rPr>
          <w:sz w:val="22"/>
          <w:szCs w:val="22"/>
        </w:rPr>
        <w:t xml:space="preserve">puslapiuose lankotės dažniausiai, </w:t>
      </w:r>
      <w:r w:rsidR="000035DB" w:rsidRPr="0018450D">
        <w:rPr>
          <w:sz w:val="22"/>
          <w:szCs w:val="22"/>
        </w:rPr>
        <w:lastRenderedPageBreak/>
        <w:t xml:space="preserve">kiek laiko praleidžiate puslapyje, </w:t>
      </w:r>
      <w:r w:rsidR="000C020B">
        <w:rPr>
          <w:sz w:val="22"/>
          <w:szCs w:val="22"/>
        </w:rPr>
        <w:t>kokiomis paslaugomis naudojatės.</w:t>
      </w:r>
      <w:r w:rsidR="000035DB" w:rsidRPr="0018450D">
        <w:rPr>
          <w:sz w:val="22"/>
          <w:szCs w:val="22"/>
        </w:rPr>
        <w:t xml:space="preserve"> Šie slapukai </w:t>
      </w:r>
      <w:r w:rsidR="00340EAE">
        <w:rPr>
          <w:sz w:val="22"/>
          <w:szCs w:val="22"/>
        </w:rPr>
        <w:t xml:space="preserve">renka informaciją </w:t>
      </w:r>
      <w:proofErr w:type="spellStart"/>
      <w:r w:rsidR="00340EAE">
        <w:rPr>
          <w:sz w:val="22"/>
          <w:szCs w:val="22"/>
        </w:rPr>
        <w:t>piae</w:t>
      </w:r>
      <w:proofErr w:type="spellEnd"/>
      <w:r w:rsidR="000035DB" w:rsidRPr="0018450D">
        <w:rPr>
          <w:sz w:val="22"/>
          <w:szCs w:val="22"/>
        </w:rPr>
        <w:t xml:space="preserve"> Jūsų veiklą mūsų svetainėje</w:t>
      </w:r>
      <w:r w:rsidR="00340EAE">
        <w:rPr>
          <w:sz w:val="22"/>
          <w:szCs w:val="22"/>
        </w:rPr>
        <w:t xml:space="preserve"> įprastai Jū</w:t>
      </w:r>
      <w:r w:rsidR="007C254C">
        <w:rPr>
          <w:sz w:val="22"/>
          <w:szCs w:val="22"/>
        </w:rPr>
        <w:t xml:space="preserve">sų neidentifikuodami; </w:t>
      </w:r>
    </w:p>
    <w:p w14:paraId="6467A888" w14:textId="483291F1" w:rsidR="008248D5" w:rsidRPr="0018450D" w:rsidRDefault="008248D5" w:rsidP="008248D5">
      <w:pPr>
        <w:pStyle w:val="Default"/>
        <w:numPr>
          <w:ilvl w:val="0"/>
          <w:numId w:val="3"/>
        </w:numPr>
        <w:tabs>
          <w:tab w:val="left" w:pos="567"/>
        </w:tabs>
        <w:ind w:left="0" w:firstLine="0"/>
        <w:jc w:val="both"/>
        <w:rPr>
          <w:b/>
          <w:bCs/>
          <w:sz w:val="22"/>
          <w:szCs w:val="22"/>
        </w:rPr>
      </w:pPr>
      <w:r w:rsidRPr="0018450D">
        <w:rPr>
          <w:b/>
          <w:bCs/>
          <w:sz w:val="22"/>
          <w:szCs w:val="22"/>
        </w:rPr>
        <w:t>Rinkodaros slapukai</w:t>
      </w:r>
      <w:r w:rsidR="000C020B">
        <w:rPr>
          <w:b/>
          <w:bCs/>
          <w:sz w:val="22"/>
          <w:szCs w:val="22"/>
        </w:rPr>
        <w:t>.</w:t>
      </w:r>
      <w:r w:rsidR="00F8490A">
        <w:rPr>
          <w:b/>
          <w:bCs/>
          <w:sz w:val="22"/>
          <w:szCs w:val="22"/>
        </w:rPr>
        <w:t xml:space="preserve"> </w:t>
      </w:r>
      <w:r w:rsidR="00F8490A">
        <w:rPr>
          <w:sz w:val="22"/>
          <w:szCs w:val="22"/>
        </w:rPr>
        <w:t>Šie</w:t>
      </w:r>
      <w:r w:rsidR="00F8490A" w:rsidRPr="0018450D">
        <w:rPr>
          <w:sz w:val="22"/>
          <w:szCs w:val="22"/>
        </w:rPr>
        <w:t xml:space="preserve"> slapukai yra naudojami tam, kad galėtumėme pateikti Jums reklamas, kurios yra aktualesnės Jums ir labiau atitinka Jūsų interesus, riboti kartų, kurį galite pamatyti tą pačią reklamą svetainėje, skaičių ir įvertinti reklaminės kampanijos efektyvumą sekant Jūsų paspaudimus. Reklama gali būti nerodoma mūsų svetainėje, ji gali būti Jums rodoma net ir Jums išėjus iš mūsų svetainės. Šie slapukai renka informaciją rinkodaros tikslais ir seka Jūsų veiklą ne tik mūsų svetainėje, bet ir kituose interneto puslapiuose.</w:t>
      </w:r>
    </w:p>
    <w:p w14:paraId="7727FE6D" w14:textId="5FFA28D1" w:rsidR="005D7F28" w:rsidRDefault="00D303F4" w:rsidP="00CC4D80">
      <w:pPr>
        <w:pStyle w:val="Default"/>
        <w:numPr>
          <w:ilvl w:val="0"/>
          <w:numId w:val="3"/>
        </w:numPr>
        <w:tabs>
          <w:tab w:val="left" w:pos="567"/>
        </w:tabs>
        <w:ind w:left="0" w:firstLine="0"/>
        <w:jc w:val="both"/>
        <w:rPr>
          <w:sz w:val="22"/>
          <w:szCs w:val="22"/>
        </w:rPr>
      </w:pPr>
      <w:r>
        <w:rPr>
          <w:sz w:val="22"/>
          <w:szCs w:val="22"/>
        </w:rPr>
        <w:t xml:space="preserve">Slapukai taip pat gali būti skirstomi į </w:t>
      </w:r>
      <w:r w:rsidRPr="0018450D">
        <w:rPr>
          <w:b/>
          <w:bCs/>
          <w:sz w:val="22"/>
          <w:szCs w:val="22"/>
        </w:rPr>
        <w:t>mūsų naudojamus</w:t>
      </w:r>
      <w:r>
        <w:rPr>
          <w:sz w:val="22"/>
          <w:szCs w:val="22"/>
        </w:rPr>
        <w:t xml:space="preserve"> ir į </w:t>
      </w:r>
      <w:r w:rsidRPr="0018450D">
        <w:rPr>
          <w:b/>
          <w:bCs/>
          <w:sz w:val="22"/>
          <w:szCs w:val="22"/>
        </w:rPr>
        <w:t>trečiųjų šalių</w:t>
      </w:r>
      <w:r>
        <w:rPr>
          <w:sz w:val="22"/>
          <w:szCs w:val="22"/>
        </w:rPr>
        <w:t xml:space="preserve"> slapukus.</w:t>
      </w:r>
      <w:r w:rsidR="00B714DE" w:rsidRPr="00B714DE">
        <w:t xml:space="preserve"> </w:t>
      </w:r>
      <w:r w:rsidR="00B714DE" w:rsidRPr="00B714DE">
        <w:rPr>
          <w:sz w:val="22"/>
          <w:szCs w:val="22"/>
        </w:rPr>
        <w:t>Trečiosios šalies</w:t>
      </w:r>
      <w:r w:rsidR="00060E2B">
        <w:rPr>
          <w:sz w:val="22"/>
          <w:szCs w:val="22"/>
        </w:rPr>
        <w:t xml:space="preserve"> </w:t>
      </w:r>
      <w:r w:rsidR="00B714DE" w:rsidRPr="00B714DE">
        <w:rPr>
          <w:sz w:val="22"/>
          <w:szCs w:val="22"/>
        </w:rPr>
        <w:t>slapuką sukuria kita įmonė</w:t>
      </w:r>
      <w:r w:rsidR="007C254C">
        <w:rPr>
          <w:sz w:val="22"/>
          <w:szCs w:val="22"/>
        </w:rPr>
        <w:t xml:space="preserve"> (pvz., Google, Facebook ir pan.).</w:t>
      </w:r>
      <w:r w:rsidR="00B714DE" w:rsidRPr="00B714DE">
        <w:rPr>
          <w:sz w:val="22"/>
          <w:szCs w:val="22"/>
        </w:rPr>
        <w:t xml:space="preserve"> Kartais naudojame tokius slapukus svetainėje tam, kad galėtumėme gauti reikalingus veiksmingumo duomenis, duomenis, reikalingus rinkodaros tikslais, užtikrinti socialinio pasidalijimo funkciją ir t. t. Tokiu atveju, šios trečiosios šalys taip pat </w:t>
      </w:r>
      <w:r w:rsidR="00060E2B">
        <w:rPr>
          <w:sz w:val="22"/>
          <w:szCs w:val="22"/>
        </w:rPr>
        <w:t>gali gauti</w:t>
      </w:r>
      <w:r w:rsidR="00B714DE" w:rsidRPr="00B714DE">
        <w:rPr>
          <w:sz w:val="22"/>
          <w:szCs w:val="22"/>
        </w:rPr>
        <w:t xml:space="preserve"> informaciją iš tokių slapukų ir jos gali panaudoti tokią informaciją savo tikslams; taip pat jos gali gauti daugiau informacijos nei mes pageidavome savo tikslams</w:t>
      </w:r>
      <w:r w:rsidR="00CA0B58">
        <w:rPr>
          <w:sz w:val="22"/>
          <w:szCs w:val="22"/>
        </w:rPr>
        <w:t xml:space="preserve"> (pvz., iš mūsų gautą informaciją susisieti su informaciją, kurią gavo iš kitų interneto svetainių).</w:t>
      </w:r>
      <w:r w:rsidR="00CC4D80">
        <w:rPr>
          <w:sz w:val="22"/>
          <w:szCs w:val="22"/>
        </w:rPr>
        <w:t xml:space="preserve"> S</w:t>
      </w:r>
      <w:r w:rsidR="00B714DE" w:rsidRPr="00CC4D80">
        <w:rPr>
          <w:sz w:val="22"/>
          <w:szCs w:val="22"/>
        </w:rPr>
        <w:t>vetainėje pateikiamoje slapukų juostoje pateikėme tikslų, kuriais naudojame tokius slapukus</w:t>
      </w:r>
      <w:r w:rsidR="00A731AB">
        <w:rPr>
          <w:sz w:val="22"/>
          <w:szCs w:val="22"/>
        </w:rPr>
        <w:t xml:space="preserve">, </w:t>
      </w:r>
      <w:r w:rsidR="00B714DE" w:rsidRPr="00CC4D80">
        <w:rPr>
          <w:sz w:val="22"/>
          <w:szCs w:val="22"/>
        </w:rPr>
        <w:t>aprašymą. Tačiau veikla ir tikslai, kuriems tos trečiosios šalys gali naudoti iš šių slapukų ar sekimo mechanizmų gaunamą informaciją, priklauso nuo jų pačių privatumo polit</w:t>
      </w:r>
      <w:r w:rsidR="006B018D">
        <w:rPr>
          <w:sz w:val="22"/>
          <w:szCs w:val="22"/>
        </w:rPr>
        <w:t>ikų ar slapukų politikų.</w:t>
      </w:r>
    </w:p>
    <w:p w14:paraId="50EFC8AC" w14:textId="161E362B" w:rsidR="00F26CFC" w:rsidRDefault="00B714DE" w:rsidP="00CC4D80">
      <w:pPr>
        <w:pStyle w:val="Default"/>
        <w:numPr>
          <w:ilvl w:val="0"/>
          <w:numId w:val="3"/>
        </w:numPr>
        <w:tabs>
          <w:tab w:val="left" w:pos="567"/>
        </w:tabs>
        <w:ind w:left="0" w:firstLine="0"/>
        <w:jc w:val="both"/>
        <w:rPr>
          <w:sz w:val="22"/>
          <w:szCs w:val="22"/>
        </w:rPr>
      </w:pPr>
      <w:r w:rsidRPr="00CC4D80">
        <w:rPr>
          <w:sz w:val="22"/>
          <w:szCs w:val="22"/>
        </w:rPr>
        <w:t>Rekomenduojame Jums peržiūrėti kiekvienos mūsų trečiosios šalies privatumo politik</w:t>
      </w:r>
      <w:r w:rsidR="0096214D">
        <w:rPr>
          <w:sz w:val="22"/>
          <w:szCs w:val="22"/>
        </w:rPr>
        <w:t>as ir/ ar slapukų politikas arba kitą su šiomis temomis susijusią informaciją.</w:t>
      </w:r>
      <w:r w:rsidRPr="00CC4D80">
        <w:rPr>
          <w:sz w:val="22"/>
          <w:szCs w:val="22"/>
        </w:rPr>
        <w:t xml:space="preserve"> Pavyzdžiui</w:t>
      </w:r>
      <w:r w:rsidR="00F26CFC">
        <w:rPr>
          <w:sz w:val="22"/>
          <w:szCs w:val="22"/>
        </w:rPr>
        <w:t>:</w:t>
      </w:r>
    </w:p>
    <w:p w14:paraId="6DB60B3A" w14:textId="258B0201" w:rsidR="008248D5" w:rsidRDefault="00F26CFC" w:rsidP="0018450D">
      <w:pPr>
        <w:pStyle w:val="Default"/>
        <w:numPr>
          <w:ilvl w:val="0"/>
          <w:numId w:val="5"/>
        </w:numPr>
        <w:tabs>
          <w:tab w:val="left" w:pos="567"/>
        </w:tabs>
        <w:jc w:val="both"/>
        <w:rPr>
          <w:sz w:val="22"/>
          <w:szCs w:val="22"/>
        </w:rPr>
      </w:pPr>
      <w:r>
        <w:rPr>
          <w:sz w:val="22"/>
          <w:szCs w:val="22"/>
        </w:rPr>
        <w:t xml:space="preserve">Daugiau informacijos apie </w:t>
      </w:r>
      <w:hyperlink r:id="rId14" w:history="1">
        <w:r w:rsidRPr="008544AC">
          <w:rPr>
            <w:rStyle w:val="Hyperlink"/>
            <w:sz w:val="22"/>
            <w:szCs w:val="22"/>
          </w:rPr>
          <w:t>Google Analytics slap</w:t>
        </w:r>
        <w:r w:rsidRPr="008544AC">
          <w:rPr>
            <w:rStyle w:val="Hyperlink"/>
            <w:sz w:val="22"/>
            <w:szCs w:val="22"/>
          </w:rPr>
          <w:t>u</w:t>
        </w:r>
        <w:r w:rsidRPr="008544AC">
          <w:rPr>
            <w:rStyle w:val="Hyperlink"/>
            <w:sz w:val="22"/>
            <w:szCs w:val="22"/>
          </w:rPr>
          <w:t>kus</w:t>
        </w:r>
      </w:hyperlink>
      <w:r w:rsidR="008544AC">
        <w:rPr>
          <w:sz w:val="22"/>
          <w:szCs w:val="22"/>
        </w:rPr>
        <w:t xml:space="preserve">; </w:t>
      </w:r>
    </w:p>
    <w:p w14:paraId="0E06B257" w14:textId="7783BB87" w:rsidR="00F26CFC" w:rsidRDefault="00F26CFC" w:rsidP="0018450D">
      <w:pPr>
        <w:pStyle w:val="Default"/>
        <w:numPr>
          <w:ilvl w:val="0"/>
          <w:numId w:val="5"/>
        </w:numPr>
        <w:tabs>
          <w:tab w:val="left" w:pos="567"/>
        </w:tabs>
        <w:jc w:val="both"/>
        <w:rPr>
          <w:sz w:val="22"/>
          <w:szCs w:val="22"/>
        </w:rPr>
      </w:pPr>
      <w:r>
        <w:rPr>
          <w:sz w:val="22"/>
          <w:szCs w:val="22"/>
        </w:rPr>
        <w:t xml:space="preserve">Daugiau informacijos apie </w:t>
      </w:r>
      <w:hyperlink r:id="rId15" w:history="1">
        <w:r w:rsidRPr="008544AC">
          <w:rPr>
            <w:rStyle w:val="Hyperlink"/>
            <w:sz w:val="22"/>
            <w:szCs w:val="22"/>
          </w:rPr>
          <w:t>Facebook slap</w:t>
        </w:r>
        <w:r w:rsidRPr="008544AC">
          <w:rPr>
            <w:rStyle w:val="Hyperlink"/>
            <w:sz w:val="22"/>
            <w:szCs w:val="22"/>
          </w:rPr>
          <w:t>u</w:t>
        </w:r>
        <w:r w:rsidRPr="008544AC">
          <w:rPr>
            <w:rStyle w:val="Hyperlink"/>
            <w:sz w:val="22"/>
            <w:szCs w:val="22"/>
          </w:rPr>
          <w:t>kus</w:t>
        </w:r>
      </w:hyperlink>
      <w:r w:rsidR="008544AC">
        <w:rPr>
          <w:sz w:val="22"/>
          <w:szCs w:val="22"/>
        </w:rPr>
        <w:t xml:space="preserve">; </w:t>
      </w:r>
      <w:r w:rsidR="004930E4">
        <w:rPr>
          <w:sz w:val="22"/>
          <w:szCs w:val="22"/>
        </w:rPr>
        <w:t xml:space="preserve"> </w:t>
      </w:r>
    </w:p>
    <w:p w14:paraId="7B4C7436" w14:textId="3C656E02" w:rsidR="00F26CFC" w:rsidRDefault="00F26CFC" w:rsidP="0018450D">
      <w:pPr>
        <w:pStyle w:val="Default"/>
        <w:numPr>
          <w:ilvl w:val="0"/>
          <w:numId w:val="5"/>
        </w:numPr>
        <w:tabs>
          <w:tab w:val="left" w:pos="567"/>
        </w:tabs>
        <w:jc w:val="both"/>
        <w:rPr>
          <w:sz w:val="22"/>
          <w:szCs w:val="22"/>
        </w:rPr>
      </w:pPr>
      <w:r>
        <w:rPr>
          <w:sz w:val="22"/>
          <w:szCs w:val="22"/>
        </w:rPr>
        <w:t xml:space="preserve">Daugiau informacijos apie </w:t>
      </w:r>
      <w:hyperlink r:id="rId16" w:history="1">
        <w:r w:rsidRPr="00A13014">
          <w:rPr>
            <w:rStyle w:val="Hyperlink"/>
            <w:sz w:val="22"/>
            <w:szCs w:val="22"/>
          </w:rPr>
          <w:t>„</w:t>
        </w:r>
        <w:proofErr w:type="spellStart"/>
        <w:r w:rsidRPr="00A13014">
          <w:rPr>
            <w:rStyle w:val="Hyperlink"/>
            <w:sz w:val="22"/>
            <w:szCs w:val="22"/>
          </w:rPr>
          <w:t>Hotja</w:t>
        </w:r>
        <w:r w:rsidRPr="00A13014">
          <w:rPr>
            <w:rStyle w:val="Hyperlink"/>
            <w:sz w:val="22"/>
            <w:szCs w:val="22"/>
          </w:rPr>
          <w:t>r</w:t>
        </w:r>
        <w:proofErr w:type="spellEnd"/>
        <w:r w:rsidRPr="00A13014">
          <w:rPr>
            <w:rStyle w:val="Hyperlink"/>
            <w:sz w:val="22"/>
            <w:szCs w:val="22"/>
          </w:rPr>
          <w:t>“ slapukus</w:t>
        </w:r>
      </w:hyperlink>
      <w:r w:rsidR="00A13014">
        <w:rPr>
          <w:sz w:val="22"/>
          <w:szCs w:val="22"/>
        </w:rPr>
        <w:t xml:space="preserve">; </w:t>
      </w:r>
    </w:p>
    <w:p w14:paraId="3CD7E749" w14:textId="77777777" w:rsidR="00A13014" w:rsidRDefault="00F26CFC" w:rsidP="00A13014">
      <w:pPr>
        <w:pStyle w:val="Default"/>
        <w:numPr>
          <w:ilvl w:val="0"/>
          <w:numId w:val="5"/>
        </w:numPr>
        <w:tabs>
          <w:tab w:val="left" w:pos="567"/>
        </w:tabs>
        <w:jc w:val="both"/>
        <w:rPr>
          <w:sz w:val="22"/>
          <w:szCs w:val="22"/>
        </w:rPr>
      </w:pPr>
      <w:r>
        <w:rPr>
          <w:sz w:val="22"/>
          <w:szCs w:val="22"/>
        </w:rPr>
        <w:t xml:space="preserve">Daugiau informacijos apie </w:t>
      </w:r>
      <w:hyperlink r:id="rId17" w:history="1">
        <w:proofErr w:type="spellStart"/>
        <w:r w:rsidRPr="00A13014">
          <w:rPr>
            <w:rStyle w:val="Hyperlink"/>
            <w:sz w:val="22"/>
            <w:szCs w:val="22"/>
          </w:rPr>
          <w:t>Adform</w:t>
        </w:r>
        <w:proofErr w:type="spellEnd"/>
        <w:r w:rsidRPr="00A13014">
          <w:rPr>
            <w:rStyle w:val="Hyperlink"/>
            <w:sz w:val="22"/>
            <w:szCs w:val="22"/>
          </w:rPr>
          <w:t xml:space="preserve"> </w:t>
        </w:r>
        <w:r w:rsidRPr="00A13014">
          <w:rPr>
            <w:rStyle w:val="Hyperlink"/>
            <w:sz w:val="22"/>
            <w:szCs w:val="22"/>
          </w:rPr>
          <w:t>s</w:t>
        </w:r>
        <w:r w:rsidRPr="00A13014">
          <w:rPr>
            <w:rStyle w:val="Hyperlink"/>
            <w:sz w:val="22"/>
            <w:szCs w:val="22"/>
          </w:rPr>
          <w:t>lapukus</w:t>
        </w:r>
      </w:hyperlink>
      <w:r w:rsidR="00A13014">
        <w:rPr>
          <w:sz w:val="22"/>
          <w:szCs w:val="22"/>
        </w:rPr>
        <w:t xml:space="preserve">; </w:t>
      </w:r>
    </w:p>
    <w:p w14:paraId="69A8A2F8" w14:textId="5025EFEA" w:rsidR="00A13014" w:rsidRPr="00A13014" w:rsidRDefault="00F26CFC" w:rsidP="0018450D">
      <w:pPr>
        <w:pStyle w:val="Default"/>
        <w:numPr>
          <w:ilvl w:val="0"/>
          <w:numId w:val="5"/>
        </w:numPr>
        <w:tabs>
          <w:tab w:val="left" w:pos="567"/>
        </w:tabs>
        <w:jc w:val="both"/>
        <w:rPr>
          <w:sz w:val="22"/>
          <w:szCs w:val="22"/>
        </w:rPr>
      </w:pPr>
      <w:r w:rsidRPr="00A13014">
        <w:rPr>
          <w:sz w:val="22"/>
          <w:szCs w:val="22"/>
        </w:rPr>
        <w:t xml:space="preserve">Daugiau informacijos apie </w:t>
      </w:r>
      <w:hyperlink r:id="rId18" w:history="1">
        <w:proofErr w:type="spellStart"/>
        <w:r w:rsidRPr="00A13014">
          <w:rPr>
            <w:rStyle w:val="Hyperlink"/>
            <w:sz w:val="22"/>
            <w:szCs w:val="22"/>
          </w:rPr>
          <w:t>LinkedIn</w:t>
        </w:r>
        <w:proofErr w:type="spellEnd"/>
        <w:r w:rsidRPr="00A13014">
          <w:rPr>
            <w:rStyle w:val="Hyperlink"/>
            <w:sz w:val="22"/>
            <w:szCs w:val="22"/>
          </w:rPr>
          <w:t xml:space="preserve"> sl</w:t>
        </w:r>
        <w:r w:rsidRPr="00A13014">
          <w:rPr>
            <w:rStyle w:val="Hyperlink"/>
            <w:sz w:val="22"/>
            <w:szCs w:val="22"/>
          </w:rPr>
          <w:t>a</w:t>
        </w:r>
        <w:r w:rsidRPr="00A13014">
          <w:rPr>
            <w:rStyle w:val="Hyperlink"/>
            <w:sz w:val="22"/>
            <w:szCs w:val="22"/>
          </w:rPr>
          <w:t>pukus</w:t>
        </w:r>
      </w:hyperlink>
      <w:r w:rsidR="00A13014">
        <w:rPr>
          <w:sz w:val="22"/>
          <w:szCs w:val="22"/>
        </w:rPr>
        <w:t>;</w:t>
      </w:r>
    </w:p>
    <w:p w14:paraId="1C747C29" w14:textId="783A24F4" w:rsidR="00BA7EFA" w:rsidRPr="00A13014" w:rsidRDefault="00BA7EFA" w:rsidP="0018450D">
      <w:pPr>
        <w:pStyle w:val="Default"/>
        <w:numPr>
          <w:ilvl w:val="0"/>
          <w:numId w:val="3"/>
        </w:numPr>
        <w:tabs>
          <w:tab w:val="left" w:pos="567"/>
        </w:tabs>
        <w:ind w:left="0" w:firstLine="0"/>
        <w:jc w:val="both"/>
        <w:rPr>
          <w:sz w:val="22"/>
          <w:szCs w:val="22"/>
        </w:rPr>
      </w:pPr>
      <w:r w:rsidRPr="00A13014">
        <w:rPr>
          <w:b/>
          <w:bCs/>
          <w:color w:val="70AD47" w:themeColor="accent6"/>
          <w:sz w:val="22"/>
          <w:szCs w:val="22"/>
        </w:rPr>
        <w:t>ATKREIPIAME DĖMESĮ</w:t>
      </w:r>
      <w:r w:rsidRPr="00A13014">
        <w:rPr>
          <w:sz w:val="22"/>
          <w:szCs w:val="22"/>
        </w:rPr>
        <w:t xml:space="preserve">, kad išsami informacija apie Lietuvos pašto naudojamus slapukus (slapuko pavadinimas, tikslas, naudojimo trukmė ir kita aktuali informacija) pateikiama slapukų </w:t>
      </w:r>
      <w:r w:rsidR="003B5ADE" w:rsidRPr="00A13014">
        <w:rPr>
          <w:sz w:val="22"/>
          <w:szCs w:val="22"/>
        </w:rPr>
        <w:t xml:space="preserve">juostoje. </w:t>
      </w:r>
      <w:r w:rsidR="001231C0" w:rsidRPr="00A13014">
        <w:rPr>
          <w:sz w:val="22"/>
          <w:szCs w:val="22"/>
        </w:rPr>
        <w:t xml:space="preserve">Ją taip pat galite pamatyti </w:t>
      </w:r>
      <w:hyperlink r:id="rId19" w:history="1">
        <w:r w:rsidR="001231C0" w:rsidRPr="00A13014">
          <w:rPr>
            <w:rStyle w:val="Hyperlink"/>
            <w:sz w:val="22"/>
            <w:szCs w:val="22"/>
          </w:rPr>
          <w:t>www.lietuvospastas.lt</w:t>
        </w:r>
      </w:hyperlink>
      <w:r w:rsidR="001231C0" w:rsidRPr="00A13014">
        <w:rPr>
          <w:sz w:val="22"/>
          <w:szCs w:val="22"/>
        </w:rPr>
        <w:t xml:space="preserve"> svetainės apačioje spustelėję „Slapukų nustatymai“. </w:t>
      </w:r>
    </w:p>
    <w:p w14:paraId="043A0A7E" w14:textId="77777777" w:rsidR="008248D5" w:rsidRPr="0018450D" w:rsidRDefault="008248D5" w:rsidP="0018450D">
      <w:pPr>
        <w:pStyle w:val="Default"/>
        <w:tabs>
          <w:tab w:val="left" w:pos="567"/>
        </w:tabs>
        <w:jc w:val="both"/>
        <w:rPr>
          <w:sz w:val="22"/>
        </w:rPr>
      </w:pPr>
    </w:p>
    <w:p w14:paraId="4CA4ACE0" w14:textId="77777777" w:rsidR="00151B7B" w:rsidRDefault="00151B7B" w:rsidP="00151B7B">
      <w:pPr>
        <w:pStyle w:val="Default"/>
        <w:tabs>
          <w:tab w:val="left" w:pos="567"/>
        </w:tabs>
        <w:jc w:val="both"/>
        <w:rPr>
          <w:sz w:val="22"/>
          <w:szCs w:val="22"/>
        </w:rPr>
      </w:pPr>
    </w:p>
    <w:p w14:paraId="6488EA0F" w14:textId="21497C9D" w:rsidR="00151B7B" w:rsidRPr="009E0E53" w:rsidRDefault="00151B7B" w:rsidP="00151B7B">
      <w:pPr>
        <w:pStyle w:val="Default"/>
        <w:spacing w:after="120"/>
        <w:jc w:val="center"/>
        <w:rPr>
          <w:b/>
          <w:sz w:val="22"/>
          <w:szCs w:val="22"/>
        </w:rPr>
      </w:pPr>
      <w:r>
        <w:rPr>
          <w:b/>
          <w:sz w:val="22"/>
          <w:szCs w:val="22"/>
        </w:rPr>
        <w:t>IV. BENDROJI INFORMACIJA APIE SLAPUKUS</w:t>
      </w:r>
    </w:p>
    <w:p w14:paraId="6DE4C7E8" w14:textId="64760137" w:rsidR="00151B7B" w:rsidRPr="006976C6" w:rsidRDefault="00151B7B">
      <w:pPr>
        <w:pStyle w:val="Default"/>
        <w:numPr>
          <w:ilvl w:val="0"/>
          <w:numId w:val="3"/>
        </w:numPr>
        <w:tabs>
          <w:tab w:val="left" w:pos="567"/>
        </w:tabs>
        <w:ind w:left="0" w:firstLine="0"/>
        <w:jc w:val="both"/>
        <w:rPr>
          <w:sz w:val="22"/>
        </w:rPr>
      </w:pPr>
      <w:r w:rsidRPr="0018450D">
        <w:rPr>
          <w:b/>
          <w:bCs/>
          <w:sz w:val="22"/>
          <w:szCs w:val="22"/>
        </w:rPr>
        <w:t>Kaip valdyti slapukus?</w:t>
      </w:r>
      <w:r w:rsidR="002E3533">
        <w:rPr>
          <w:b/>
          <w:bCs/>
          <w:sz w:val="22"/>
          <w:szCs w:val="22"/>
        </w:rPr>
        <w:t xml:space="preserve"> </w:t>
      </w:r>
      <w:r w:rsidR="002E3533">
        <w:rPr>
          <w:sz w:val="22"/>
          <w:szCs w:val="22"/>
        </w:rPr>
        <w:t xml:space="preserve">Svetainėje </w:t>
      </w:r>
      <w:hyperlink r:id="rId20" w:history="1">
        <w:r w:rsidR="002E3533" w:rsidRPr="0036281E">
          <w:rPr>
            <w:rStyle w:val="Hyperlink"/>
            <w:sz w:val="22"/>
            <w:szCs w:val="22"/>
          </w:rPr>
          <w:t>www.lietuvospastas.lt</w:t>
        </w:r>
      </w:hyperlink>
      <w:r w:rsidR="002E3533">
        <w:rPr>
          <w:sz w:val="22"/>
          <w:szCs w:val="22"/>
        </w:rPr>
        <w:t xml:space="preserve"> g</w:t>
      </w:r>
      <w:r w:rsidR="002E3533" w:rsidRPr="0018450D">
        <w:rPr>
          <w:sz w:val="22"/>
          <w:szCs w:val="22"/>
        </w:rPr>
        <w:t xml:space="preserve">alite bet kada pakeisti savo slapukų nustatymus spustelėdami mygtuką „Slapukų nustatymai“ </w:t>
      </w:r>
      <w:r w:rsidR="006D69A6">
        <w:rPr>
          <w:sz w:val="22"/>
          <w:szCs w:val="22"/>
        </w:rPr>
        <w:t>svetainės</w:t>
      </w:r>
      <w:r w:rsidR="00A6618F">
        <w:rPr>
          <w:sz w:val="22"/>
          <w:szCs w:val="22"/>
        </w:rPr>
        <w:t xml:space="preserve"> apačioje. Galite keisti savo pasirinkimus sutikdami (pažymėdami varnelę) arba atšaukdami (panaikindami varnelę) sutikimą su konkrečiais slapukais</w:t>
      </w:r>
      <w:r w:rsidR="006976C6">
        <w:rPr>
          <w:sz w:val="22"/>
          <w:szCs w:val="22"/>
        </w:rPr>
        <w:t xml:space="preserve">. </w:t>
      </w:r>
      <w:r w:rsidR="002E3533" w:rsidRPr="0018450D">
        <w:rPr>
          <w:sz w:val="22"/>
          <w:szCs w:val="22"/>
        </w:rPr>
        <w:t>Jums gali reikėti atnaujinti puslapį tam, kad nustatymai įsigaliotų.</w:t>
      </w:r>
    </w:p>
    <w:p w14:paraId="0CBE3F41" w14:textId="6FA0B19C" w:rsidR="006976C6" w:rsidRPr="0018450D" w:rsidRDefault="006976C6">
      <w:pPr>
        <w:pStyle w:val="Default"/>
        <w:numPr>
          <w:ilvl w:val="0"/>
          <w:numId w:val="3"/>
        </w:numPr>
        <w:tabs>
          <w:tab w:val="left" w:pos="567"/>
        </w:tabs>
        <w:ind w:left="0" w:firstLine="0"/>
        <w:jc w:val="both"/>
        <w:rPr>
          <w:sz w:val="22"/>
        </w:rPr>
      </w:pPr>
      <w:r w:rsidRPr="0018450D">
        <w:rPr>
          <w:sz w:val="22"/>
        </w:rPr>
        <w:t>Daugiau informacijos apie slapukų valdymą konkrečioje naršyklėje</w:t>
      </w:r>
      <w:r w:rsidR="00A01F5D">
        <w:rPr>
          <w:sz w:val="22"/>
        </w:rPr>
        <w:t>. Pavyzdžiui:</w:t>
      </w:r>
    </w:p>
    <w:p w14:paraId="31142069" w14:textId="37D530E2" w:rsidR="00986018" w:rsidRDefault="006F17E5" w:rsidP="006F17E5">
      <w:pPr>
        <w:pStyle w:val="Default"/>
        <w:numPr>
          <w:ilvl w:val="0"/>
          <w:numId w:val="5"/>
        </w:numPr>
        <w:tabs>
          <w:tab w:val="left" w:pos="567"/>
        </w:tabs>
        <w:jc w:val="both"/>
        <w:rPr>
          <w:sz w:val="22"/>
          <w:szCs w:val="22"/>
        </w:rPr>
      </w:pPr>
      <w:hyperlink r:id="rId21" w:history="1">
        <w:r w:rsidRPr="006F17E5">
          <w:rPr>
            <w:rStyle w:val="Hyperlink"/>
            <w:sz w:val="22"/>
            <w:szCs w:val="22"/>
          </w:rPr>
          <w:t>Google Chrome</w:t>
        </w:r>
      </w:hyperlink>
      <w:r w:rsidRPr="006F17E5">
        <w:rPr>
          <w:sz w:val="22"/>
          <w:szCs w:val="22"/>
        </w:rPr>
        <w:t xml:space="preserve"> </w:t>
      </w:r>
    </w:p>
    <w:p w14:paraId="302006BA" w14:textId="3729A430" w:rsidR="004160CF" w:rsidRPr="001B6817" w:rsidRDefault="001B6817" w:rsidP="006F17E5">
      <w:pPr>
        <w:pStyle w:val="Default"/>
        <w:numPr>
          <w:ilvl w:val="0"/>
          <w:numId w:val="5"/>
        </w:numPr>
        <w:tabs>
          <w:tab w:val="left" w:pos="567"/>
        </w:tabs>
        <w:jc w:val="both"/>
        <w:rPr>
          <w:rStyle w:val="Hyperlink"/>
          <w:sz w:val="22"/>
          <w:szCs w:val="22"/>
        </w:rPr>
      </w:pPr>
      <w:r>
        <w:rPr>
          <w:sz w:val="22"/>
          <w:szCs w:val="22"/>
        </w:rPr>
        <w:fldChar w:fldCharType="begin"/>
      </w:r>
      <w:r>
        <w:rPr>
          <w:sz w:val="22"/>
          <w:szCs w:val="22"/>
        </w:rPr>
        <w:instrText xml:space="preserve"> HYPERLINK "https://support.mozilla.org/en-US/kb/enhanced-tracking-protection-firefox-desktop?redirectlocale=en-US&amp;redirectslug=enable-and-disable-cookies-website-preferences" </w:instrText>
      </w:r>
      <w:r>
        <w:rPr>
          <w:sz w:val="22"/>
          <w:szCs w:val="22"/>
        </w:rPr>
        <w:fldChar w:fldCharType="separate"/>
      </w:r>
      <w:r w:rsidR="004160CF" w:rsidRPr="001B6817">
        <w:rPr>
          <w:rStyle w:val="Hyperlink"/>
          <w:sz w:val="22"/>
          <w:szCs w:val="22"/>
        </w:rPr>
        <w:t>Mozilla</w:t>
      </w:r>
      <w:r w:rsidRPr="001B6817">
        <w:rPr>
          <w:rStyle w:val="Hyperlink"/>
          <w:sz w:val="22"/>
          <w:szCs w:val="22"/>
        </w:rPr>
        <w:t xml:space="preserve"> Firefox</w:t>
      </w:r>
    </w:p>
    <w:p w14:paraId="08C11895" w14:textId="50AFE650" w:rsidR="004160CF" w:rsidRDefault="001B6817" w:rsidP="006F17E5">
      <w:pPr>
        <w:pStyle w:val="Default"/>
        <w:numPr>
          <w:ilvl w:val="0"/>
          <w:numId w:val="5"/>
        </w:numPr>
        <w:tabs>
          <w:tab w:val="left" w:pos="567"/>
        </w:tabs>
        <w:jc w:val="both"/>
        <w:rPr>
          <w:sz w:val="22"/>
          <w:szCs w:val="22"/>
        </w:rPr>
      </w:pPr>
      <w:r>
        <w:rPr>
          <w:sz w:val="22"/>
          <w:szCs w:val="22"/>
        </w:rPr>
        <w:fldChar w:fldCharType="end"/>
      </w:r>
      <w:hyperlink r:id="rId22" w:history="1">
        <w:r w:rsidR="004160CF" w:rsidRPr="004160CF">
          <w:rPr>
            <w:rStyle w:val="Hyperlink"/>
            <w:sz w:val="22"/>
            <w:szCs w:val="22"/>
          </w:rPr>
          <w:t>Micro</w:t>
        </w:r>
        <w:r w:rsidR="004160CF" w:rsidRPr="004160CF">
          <w:rPr>
            <w:rStyle w:val="Hyperlink"/>
            <w:sz w:val="22"/>
            <w:szCs w:val="22"/>
          </w:rPr>
          <w:t>s</w:t>
        </w:r>
        <w:r w:rsidR="004160CF" w:rsidRPr="004160CF">
          <w:rPr>
            <w:rStyle w:val="Hyperlink"/>
            <w:sz w:val="22"/>
            <w:szCs w:val="22"/>
          </w:rPr>
          <w:t xml:space="preserve">oft </w:t>
        </w:r>
        <w:proofErr w:type="spellStart"/>
        <w:r w:rsidR="004160CF" w:rsidRPr="004160CF">
          <w:rPr>
            <w:rStyle w:val="Hyperlink"/>
            <w:sz w:val="22"/>
            <w:szCs w:val="22"/>
          </w:rPr>
          <w:t>Egde</w:t>
        </w:r>
        <w:proofErr w:type="spellEnd"/>
      </w:hyperlink>
      <w:r w:rsidR="004160CF">
        <w:rPr>
          <w:sz w:val="22"/>
          <w:szCs w:val="22"/>
        </w:rPr>
        <w:t xml:space="preserve"> </w:t>
      </w:r>
    </w:p>
    <w:p w14:paraId="3CFEABD2" w14:textId="4EE00669" w:rsidR="006976C6" w:rsidRPr="0018450D" w:rsidRDefault="001B6817" w:rsidP="0018450D">
      <w:pPr>
        <w:pStyle w:val="Default"/>
        <w:numPr>
          <w:ilvl w:val="0"/>
          <w:numId w:val="5"/>
        </w:numPr>
        <w:tabs>
          <w:tab w:val="left" w:pos="567"/>
        </w:tabs>
        <w:jc w:val="both"/>
        <w:rPr>
          <w:sz w:val="22"/>
        </w:rPr>
      </w:pPr>
      <w:hyperlink r:id="rId23" w:history="1">
        <w:r w:rsidRPr="001B6817">
          <w:rPr>
            <w:rStyle w:val="Hyperlink"/>
            <w:sz w:val="22"/>
            <w:szCs w:val="22"/>
          </w:rPr>
          <w:t>Opera</w:t>
        </w:r>
      </w:hyperlink>
    </w:p>
    <w:p w14:paraId="3A2FFAB1" w14:textId="32A26385" w:rsidR="008544AC" w:rsidRPr="0018450D" w:rsidRDefault="008544AC" w:rsidP="0018450D">
      <w:pPr>
        <w:pStyle w:val="Default"/>
        <w:numPr>
          <w:ilvl w:val="0"/>
          <w:numId w:val="3"/>
        </w:numPr>
        <w:tabs>
          <w:tab w:val="left" w:pos="567"/>
        </w:tabs>
        <w:ind w:left="0" w:firstLine="0"/>
        <w:jc w:val="both"/>
        <w:rPr>
          <w:sz w:val="22"/>
        </w:rPr>
      </w:pPr>
      <w:r w:rsidRPr="0018450D">
        <w:rPr>
          <w:sz w:val="22"/>
        </w:rPr>
        <w:t xml:space="preserve">Norėdami atsisakyti </w:t>
      </w:r>
      <w:r>
        <w:rPr>
          <w:sz w:val="22"/>
        </w:rPr>
        <w:t xml:space="preserve">„Google Analytics“, galite apsilankyti šioje </w:t>
      </w:r>
      <w:hyperlink r:id="rId24" w:history="1">
        <w:r w:rsidRPr="008544AC">
          <w:rPr>
            <w:rStyle w:val="Hyperlink"/>
            <w:sz w:val="22"/>
          </w:rPr>
          <w:t>interneto sv</w:t>
        </w:r>
        <w:r w:rsidRPr="008544AC">
          <w:rPr>
            <w:rStyle w:val="Hyperlink"/>
            <w:sz w:val="22"/>
          </w:rPr>
          <w:t>e</w:t>
        </w:r>
        <w:r w:rsidRPr="008544AC">
          <w:rPr>
            <w:rStyle w:val="Hyperlink"/>
            <w:sz w:val="22"/>
          </w:rPr>
          <w:t>tainėje</w:t>
        </w:r>
      </w:hyperlink>
      <w:r>
        <w:rPr>
          <w:sz w:val="22"/>
        </w:rPr>
        <w:t>.</w:t>
      </w:r>
    </w:p>
    <w:p w14:paraId="1DEAB2AB" w14:textId="4CAF14E0" w:rsidR="00D92854" w:rsidRDefault="00D92854" w:rsidP="0018450D">
      <w:pPr>
        <w:spacing w:after="972"/>
        <w:ind w:left="-5" w:right="0"/>
        <w:jc w:val="left"/>
      </w:pPr>
    </w:p>
    <w:p w14:paraId="5500925A" w14:textId="77777777" w:rsidR="00925C84" w:rsidRPr="00D92854" w:rsidRDefault="00925C84" w:rsidP="00D92854"/>
    <w:sectPr w:rsidR="00925C84" w:rsidRPr="00D92854">
      <w:footerReference w:type="default" r:id="rId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6D96" w14:textId="77777777" w:rsidR="006E465B" w:rsidRDefault="006E465B" w:rsidP="00F91C58">
      <w:pPr>
        <w:spacing w:after="0" w:line="240" w:lineRule="auto"/>
      </w:pPr>
      <w:r>
        <w:separator/>
      </w:r>
    </w:p>
  </w:endnote>
  <w:endnote w:type="continuationSeparator" w:id="0">
    <w:p w14:paraId="221F18BD" w14:textId="77777777" w:rsidR="006E465B" w:rsidRDefault="006E465B" w:rsidP="00F9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90750"/>
      <w:docPartObj>
        <w:docPartGallery w:val="Page Numbers (Bottom of Page)"/>
        <w:docPartUnique/>
      </w:docPartObj>
    </w:sdtPr>
    <w:sdtEndPr/>
    <w:sdtContent>
      <w:p w14:paraId="73473EC8" w14:textId="374CDB4F" w:rsidR="00AE112D" w:rsidRDefault="00AE112D">
        <w:pPr>
          <w:pStyle w:val="Footer"/>
          <w:jc w:val="center"/>
        </w:pPr>
        <w:r>
          <w:fldChar w:fldCharType="begin"/>
        </w:r>
        <w:r>
          <w:instrText>PAGE   \* MERGEFORMAT</w:instrText>
        </w:r>
        <w:r>
          <w:fldChar w:fldCharType="separate"/>
        </w:r>
        <w:r>
          <w:t>2</w:t>
        </w:r>
        <w:r>
          <w:fldChar w:fldCharType="end"/>
        </w:r>
      </w:p>
    </w:sdtContent>
  </w:sdt>
  <w:p w14:paraId="746882A6" w14:textId="77777777" w:rsidR="00AE112D" w:rsidRDefault="00AE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E15B" w14:textId="77777777" w:rsidR="006E465B" w:rsidRDefault="006E465B" w:rsidP="00F91C58">
      <w:pPr>
        <w:spacing w:after="0" w:line="240" w:lineRule="auto"/>
      </w:pPr>
      <w:r>
        <w:separator/>
      </w:r>
    </w:p>
  </w:footnote>
  <w:footnote w:type="continuationSeparator" w:id="0">
    <w:p w14:paraId="2C8B2AE3" w14:textId="77777777" w:rsidR="006E465B" w:rsidRDefault="006E465B" w:rsidP="00F9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512D"/>
    <w:multiLevelType w:val="hybridMultilevel"/>
    <w:tmpl w:val="E9E21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1F7F0F"/>
    <w:multiLevelType w:val="multilevel"/>
    <w:tmpl w:val="9190B204"/>
    <w:lvl w:ilvl="0">
      <w:start w:val="1"/>
      <w:numFmt w:val="bullet"/>
      <w:lvlText w:val="-"/>
      <w:lvlJc w:val="left"/>
      <w:pPr>
        <w:ind w:left="360" w:hanging="360"/>
      </w:pPr>
      <w:rPr>
        <w:rFonts w:ascii="Arial" w:eastAsia="Arial" w:hAnsi="Arial" w:cs="Arial"/>
        <w:b w:val="0"/>
        <w:bCs w:val="0"/>
        <w:i w:val="0"/>
        <w:iCs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CB4A92"/>
    <w:multiLevelType w:val="multilevel"/>
    <w:tmpl w:val="2DEE5268"/>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573334"/>
    <w:multiLevelType w:val="multilevel"/>
    <w:tmpl w:val="0366CD4A"/>
    <w:lvl w:ilvl="0">
      <w:start w:val="1"/>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2"/>
      <w:numFmt w:val="decimal"/>
      <w:pStyle w:val="Heading2"/>
      <w:lvlText w:val="%1.%2."/>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74A06DB1"/>
    <w:multiLevelType w:val="hybridMultilevel"/>
    <w:tmpl w:val="D112490A"/>
    <w:lvl w:ilvl="0" w:tplc="53A2D3F6">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9E0A342">
      <w:start w:val="1"/>
      <w:numFmt w:val="bullet"/>
      <w:lvlText w:val="o"/>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10AB5D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7207AEE">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0DE3EE4">
      <w:start w:val="1"/>
      <w:numFmt w:val="bullet"/>
      <w:lvlText w:val="o"/>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E3C1010">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C786E62">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5D68E5A">
      <w:start w:val="1"/>
      <w:numFmt w:val="bullet"/>
      <w:lvlText w:val="o"/>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350F69E">
      <w:start w:val="1"/>
      <w:numFmt w:val="bullet"/>
      <w:lvlText w:val="▪"/>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54"/>
    <w:rsid w:val="000035DB"/>
    <w:rsid w:val="00060E2B"/>
    <w:rsid w:val="000C020B"/>
    <w:rsid w:val="000D370A"/>
    <w:rsid w:val="00107249"/>
    <w:rsid w:val="001231C0"/>
    <w:rsid w:val="00151B7B"/>
    <w:rsid w:val="00162667"/>
    <w:rsid w:val="0018450D"/>
    <w:rsid w:val="001B6817"/>
    <w:rsid w:val="0025736A"/>
    <w:rsid w:val="00285AD3"/>
    <w:rsid w:val="002E3533"/>
    <w:rsid w:val="00340EAE"/>
    <w:rsid w:val="00351B5E"/>
    <w:rsid w:val="0035423C"/>
    <w:rsid w:val="00371CD3"/>
    <w:rsid w:val="00372919"/>
    <w:rsid w:val="003B5ADE"/>
    <w:rsid w:val="004160CF"/>
    <w:rsid w:val="004827C1"/>
    <w:rsid w:val="004930E4"/>
    <w:rsid w:val="004C07FF"/>
    <w:rsid w:val="004D2FF9"/>
    <w:rsid w:val="00511B63"/>
    <w:rsid w:val="0051550F"/>
    <w:rsid w:val="005174A6"/>
    <w:rsid w:val="00517E91"/>
    <w:rsid w:val="0052067D"/>
    <w:rsid w:val="0056190C"/>
    <w:rsid w:val="005A43BF"/>
    <w:rsid w:val="005D7F28"/>
    <w:rsid w:val="006976C6"/>
    <w:rsid w:val="006B018D"/>
    <w:rsid w:val="006B0FB4"/>
    <w:rsid w:val="006C184E"/>
    <w:rsid w:val="006D69A6"/>
    <w:rsid w:val="006E465B"/>
    <w:rsid w:val="006F17E5"/>
    <w:rsid w:val="006F2BF7"/>
    <w:rsid w:val="007308FE"/>
    <w:rsid w:val="007341B1"/>
    <w:rsid w:val="00742580"/>
    <w:rsid w:val="00743387"/>
    <w:rsid w:val="007941D2"/>
    <w:rsid w:val="007A4928"/>
    <w:rsid w:val="007C254C"/>
    <w:rsid w:val="007F675F"/>
    <w:rsid w:val="0080391E"/>
    <w:rsid w:val="008208B3"/>
    <w:rsid w:val="008248D5"/>
    <w:rsid w:val="008544AC"/>
    <w:rsid w:val="00866A22"/>
    <w:rsid w:val="008B2DAE"/>
    <w:rsid w:val="008B336B"/>
    <w:rsid w:val="00925C84"/>
    <w:rsid w:val="009336F4"/>
    <w:rsid w:val="009578FE"/>
    <w:rsid w:val="0096214D"/>
    <w:rsid w:val="00986018"/>
    <w:rsid w:val="00996A30"/>
    <w:rsid w:val="009D5A27"/>
    <w:rsid w:val="009E255B"/>
    <w:rsid w:val="00A01F5D"/>
    <w:rsid w:val="00A02FC0"/>
    <w:rsid w:val="00A13014"/>
    <w:rsid w:val="00A6618F"/>
    <w:rsid w:val="00A731AB"/>
    <w:rsid w:val="00AD7E4C"/>
    <w:rsid w:val="00AE112D"/>
    <w:rsid w:val="00AF45CC"/>
    <w:rsid w:val="00B26DF0"/>
    <w:rsid w:val="00B41B9B"/>
    <w:rsid w:val="00B5168F"/>
    <w:rsid w:val="00B5619B"/>
    <w:rsid w:val="00B714DE"/>
    <w:rsid w:val="00B71C7F"/>
    <w:rsid w:val="00B76C29"/>
    <w:rsid w:val="00B914D8"/>
    <w:rsid w:val="00BA7EFA"/>
    <w:rsid w:val="00BB230B"/>
    <w:rsid w:val="00BF5CB1"/>
    <w:rsid w:val="00C01511"/>
    <w:rsid w:val="00C068A4"/>
    <w:rsid w:val="00C3103D"/>
    <w:rsid w:val="00C92574"/>
    <w:rsid w:val="00CA0B58"/>
    <w:rsid w:val="00CC4D80"/>
    <w:rsid w:val="00D303F4"/>
    <w:rsid w:val="00D92854"/>
    <w:rsid w:val="00D97A51"/>
    <w:rsid w:val="00DB1D0F"/>
    <w:rsid w:val="00DF32EB"/>
    <w:rsid w:val="00E0006C"/>
    <w:rsid w:val="00E71FF5"/>
    <w:rsid w:val="00E95716"/>
    <w:rsid w:val="00F26CFC"/>
    <w:rsid w:val="00F50427"/>
    <w:rsid w:val="00F6554A"/>
    <w:rsid w:val="00F8490A"/>
    <w:rsid w:val="00F91C58"/>
    <w:rsid w:val="00FB6524"/>
    <w:rsid w:val="00FE45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8302"/>
  <w15:chartTrackingRefBased/>
  <w15:docId w15:val="{19FD3461-060D-46AE-B8F0-EE0F7EF9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54"/>
    <w:pPr>
      <w:spacing w:after="250" w:line="386" w:lineRule="auto"/>
      <w:ind w:left="10" w:right="1" w:hanging="10"/>
      <w:jc w:val="both"/>
    </w:pPr>
    <w:rPr>
      <w:rFonts w:ascii="Times New Roman" w:eastAsia="Times New Roman" w:hAnsi="Times New Roman" w:cs="Times New Roman"/>
      <w:color w:val="000000"/>
      <w:sz w:val="24"/>
      <w:lang w:eastAsia="lt-LT"/>
    </w:rPr>
  </w:style>
  <w:style w:type="paragraph" w:styleId="Heading1">
    <w:name w:val="heading 1"/>
    <w:next w:val="Normal"/>
    <w:link w:val="Heading1Char"/>
    <w:uiPriority w:val="9"/>
    <w:qFormat/>
    <w:rsid w:val="00D92854"/>
    <w:pPr>
      <w:keepNext/>
      <w:keepLines/>
      <w:numPr>
        <w:numId w:val="1"/>
      </w:numPr>
      <w:spacing w:after="81" w:line="256" w:lineRule="auto"/>
      <w:ind w:left="10" w:hanging="10"/>
      <w:outlineLvl w:val="0"/>
    </w:pPr>
    <w:rPr>
      <w:rFonts w:ascii="Times New Roman" w:eastAsia="Times New Roman" w:hAnsi="Times New Roman" w:cs="Times New Roman"/>
      <w:b/>
      <w:color w:val="000000"/>
      <w:sz w:val="24"/>
      <w:lang w:eastAsia="lt-LT"/>
    </w:rPr>
  </w:style>
  <w:style w:type="paragraph" w:styleId="Heading2">
    <w:name w:val="heading 2"/>
    <w:next w:val="Normal"/>
    <w:link w:val="Heading2Char"/>
    <w:uiPriority w:val="9"/>
    <w:semiHidden/>
    <w:unhideWhenUsed/>
    <w:qFormat/>
    <w:rsid w:val="00D92854"/>
    <w:pPr>
      <w:keepNext/>
      <w:keepLines/>
      <w:numPr>
        <w:ilvl w:val="1"/>
        <w:numId w:val="1"/>
      </w:numPr>
      <w:spacing w:after="350" w:line="261" w:lineRule="auto"/>
      <w:ind w:left="10" w:hanging="10"/>
      <w:outlineLvl w:val="1"/>
    </w:pPr>
    <w:rPr>
      <w:rFonts w:ascii="Times New Roman" w:eastAsia="Times New Roman" w:hAnsi="Times New Roman" w:cs="Times New Roman"/>
      <w:i/>
      <w:color w:val="000000"/>
      <w:sz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54"/>
    <w:rPr>
      <w:rFonts w:ascii="Times New Roman" w:eastAsia="Times New Roman" w:hAnsi="Times New Roman" w:cs="Times New Roman"/>
      <w:b/>
      <w:color w:val="000000"/>
      <w:sz w:val="24"/>
      <w:lang w:eastAsia="lt-LT"/>
    </w:rPr>
  </w:style>
  <w:style w:type="character" w:customStyle="1" w:styleId="Heading2Char">
    <w:name w:val="Heading 2 Char"/>
    <w:basedOn w:val="DefaultParagraphFont"/>
    <w:link w:val="Heading2"/>
    <w:uiPriority w:val="9"/>
    <w:semiHidden/>
    <w:rsid w:val="00D92854"/>
    <w:rPr>
      <w:rFonts w:ascii="Times New Roman" w:eastAsia="Times New Roman" w:hAnsi="Times New Roman" w:cs="Times New Roman"/>
      <w:i/>
      <w:color w:val="000000"/>
      <w:sz w:val="24"/>
      <w:lang w:eastAsia="lt-LT"/>
    </w:rPr>
  </w:style>
  <w:style w:type="character" w:styleId="Hyperlink">
    <w:name w:val="Hyperlink"/>
    <w:basedOn w:val="DefaultParagraphFont"/>
    <w:uiPriority w:val="99"/>
    <w:unhideWhenUsed/>
    <w:rsid w:val="00D92854"/>
    <w:rPr>
      <w:color w:val="0563C1" w:themeColor="hyperlink"/>
      <w:u w:val="single"/>
    </w:rPr>
  </w:style>
  <w:style w:type="table" w:customStyle="1" w:styleId="TableGrid">
    <w:name w:val="TableGrid"/>
    <w:rsid w:val="00D92854"/>
    <w:pPr>
      <w:spacing w:after="0" w:line="240" w:lineRule="auto"/>
    </w:pPr>
    <w:rPr>
      <w:rFonts w:eastAsiaTheme="minorEastAsia"/>
      <w:lang w:eastAsia="lt-LT"/>
    </w:rPr>
    <w:tblPr>
      <w:tblCellMar>
        <w:top w:w="0" w:type="dxa"/>
        <w:left w:w="0" w:type="dxa"/>
        <w:bottom w:w="0" w:type="dxa"/>
        <w:right w:w="0" w:type="dxa"/>
      </w:tblCellMar>
    </w:tblPr>
  </w:style>
  <w:style w:type="paragraph" w:customStyle="1" w:styleId="Default">
    <w:name w:val="Default"/>
    <w:rsid w:val="00F91C5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91C58"/>
    <w:pPr>
      <w:spacing w:after="0" w:line="240" w:lineRule="auto"/>
    </w:pPr>
    <w:rPr>
      <w:rFonts w:ascii="Times New Roman" w:eastAsia="Times New Roman" w:hAnsi="Times New Roman" w:cs="Times New Roman"/>
      <w:color w:val="000000"/>
      <w:sz w:val="24"/>
      <w:lang w:eastAsia="lt-LT"/>
    </w:rPr>
  </w:style>
  <w:style w:type="paragraph" w:styleId="FootnoteText">
    <w:name w:val="footnote text"/>
    <w:basedOn w:val="Normal"/>
    <w:link w:val="FootnoteTextChar"/>
    <w:uiPriority w:val="99"/>
    <w:semiHidden/>
    <w:unhideWhenUsed/>
    <w:rsid w:val="00F91C58"/>
    <w:pPr>
      <w:spacing w:after="0" w:line="240" w:lineRule="auto"/>
      <w:ind w:left="0" w:right="0" w:firstLine="567"/>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F91C58"/>
    <w:rPr>
      <w:sz w:val="20"/>
      <w:szCs w:val="20"/>
    </w:rPr>
  </w:style>
  <w:style w:type="character" w:styleId="FootnoteReference">
    <w:name w:val="footnote reference"/>
    <w:basedOn w:val="DefaultParagraphFont"/>
    <w:uiPriority w:val="99"/>
    <w:semiHidden/>
    <w:unhideWhenUsed/>
    <w:rsid w:val="00F91C58"/>
    <w:rPr>
      <w:vertAlign w:val="superscript"/>
    </w:rPr>
  </w:style>
  <w:style w:type="character" w:styleId="UnresolvedMention">
    <w:name w:val="Unresolved Mention"/>
    <w:basedOn w:val="DefaultParagraphFont"/>
    <w:uiPriority w:val="99"/>
    <w:semiHidden/>
    <w:unhideWhenUsed/>
    <w:rsid w:val="00B26DF0"/>
    <w:rPr>
      <w:color w:val="605E5C"/>
      <w:shd w:val="clear" w:color="auto" w:fill="E1DFDD"/>
    </w:rPr>
  </w:style>
  <w:style w:type="paragraph" w:styleId="Header">
    <w:name w:val="header"/>
    <w:basedOn w:val="Normal"/>
    <w:link w:val="HeaderChar"/>
    <w:uiPriority w:val="99"/>
    <w:unhideWhenUsed/>
    <w:rsid w:val="00AE112D"/>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112D"/>
    <w:rPr>
      <w:rFonts w:ascii="Times New Roman" w:eastAsia="Times New Roman" w:hAnsi="Times New Roman" w:cs="Times New Roman"/>
      <w:color w:val="000000"/>
      <w:sz w:val="24"/>
      <w:lang w:eastAsia="lt-LT"/>
    </w:rPr>
  </w:style>
  <w:style w:type="paragraph" w:styleId="Footer">
    <w:name w:val="footer"/>
    <w:basedOn w:val="Normal"/>
    <w:link w:val="FooterChar"/>
    <w:uiPriority w:val="99"/>
    <w:unhideWhenUsed/>
    <w:rsid w:val="00AE112D"/>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112D"/>
    <w:rPr>
      <w:rFonts w:ascii="Times New Roman" w:eastAsia="Times New Roman" w:hAnsi="Times New Roman" w:cs="Times New Roman"/>
      <w:color w:val="000000"/>
      <w:sz w:val="24"/>
      <w:lang w:eastAsia="lt-LT"/>
    </w:rPr>
  </w:style>
  <w:style w:type="character" w:styleId="CommentReference">
    <w:name w:val="annotation reference"/>
    <w:basedOn w:val="DefaultParagraphFont"/>
    <w:uiPriority w:val="99"/>
    <w:semiHidden/>
    <w:unhideWhenUsed/>
    <w:rsid w:val="00151B7B"/>
    <w:rPr>
      <w:sz w:val="16"/>
      <w:szCs w:val="16"/>
    </w:rPr>
  </w:style>
  <w:style w:type="paragraph" w:styleId="CommentText">
    <w:name w:val="annotation text"/>
    <w:basedOn w:val="Normal"/>
    <w:link w:val="CommentTextChar"/>
    <w:uiPriority w:val="99"/>
    <w:semiHidden/>
    <w:unhideWhenUsed/>
    <w:rsid w:val="00151B7B"/>
    <w:pPr>
      <w:spacing w:line="240" w:lineRule="auto"/>
    </w:pPr>
    <w:rPr>
      <w:sz w:val="20"/>
      <w:szCs w:val="20"/>
    </w:rPr>
  </w:style>
  <w:style w:type="character" w:customStyle="1" w:styleId="CommentTextChar">
    <w:name w:val="Comment Text Char"/>
    <w:basedOn w:val="DefaultParagraphFont"/>
    <w:link w:val="CommentText"/>
    <w:uiPriority w:val="99"/>
    <w:semiHidden/>
    <w:rsid w:val="00151B7B"/>
    <w:rPr>
      <w:rFonts w:ascii="Times New Roman" w:eastAsia="Times New Roman" w:hAnsi="Times New Roman" w:cs="Times New Roman"/>
      <w:color w:val="000000"/>
      <w:sz w:val="20"/>
      <w:szCs w:val="20"/>
      <w:lang w:eastAsia="lt-LT"/>
    </w:rPr>
  </w:style>
  <w:style w:type="paragraph" w:styleId="CommentSubject">
    <w:name w:val="annotation subject"/>
    <w:basedOn w:val="CommentText"/>
    <w:next w:val="CommentText"/>
    <w:link w:val="CommentSubjectChar"/>
    <w:uiPriority w:val="99"/>
    <w:semiHidden/>
    <w:unhideWhenUsed/>
    <w:rsid w:val="00151B7B"/>
    <w:rPr>
      <w:b/>
      <w:bCs/>
    </w:rPr>
  </w:style>
  <w:style w:type="character" w:customStyle="1" w:styleId="CommentSubjectChar">
    <w:name w:val="Comment Subject Char"/>
    <w:basedOn w:val="CommentTextChar"/>
    <w:link w:val="CommentSubject"/>
    <w:uiPriority w:val="99"/>
    <w:semiHidden/>
    <w:rsid w:val="00151B7B"/>
    <w:rPr>
      <w:rFonts w:ascii="Times New Roman" w:eastAsia="Times New Roman" w:hAnsi="Times New Roman" w:cs="Times New Roman"/>
      <w:b/>
      <w:bCs/>
      <w:color w:val="000000"/>
      <w:sz w:val="20"/>
      <w:szCs w:val="20"/>
      <w:lang w:eastAsia="lt-LT"/>
    </w:rPr>
  </w:style>
  <w:style w:type="character" w:styleId="FollowedHyperlink">
    <w:name w:val="FollowedHyperlink"/>
    <w:basedOn w:val="DefaultParagraphFont"/>
    <w:uiPriority w:val="99"/>
    <w:semiHidden/>
    <w:unhideWhenUsed/>
    <w:rsid w:val="00F26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8284">
      <w:bodyDiv w:val="1"/>
      <w:marLeft w:val="0"/>
      <w:marRight w:val="0"/>
      <w:marTop w:val="0"/>
      <w:marBottom w:val="0"/>
      <w:divBdr>
        <w:top w:val="none" w:sz="0" w:space="0" w:color="auto"/>
        <w:left w:val="none" w:sz="0" w:space="0" w:color="auto"/>
        <w:bottom w:val="none" w:sz="0" w:space="0" w:color="auto"/>
        <w:right w:val="none" w:sz="0" w:space="0" w:color="auto"/>
      </w:divBdr>
    </w:div>
    <w:div w:id="1321730801">
      <w:bodyDiv w:val="1"/>
      <w:marLeft w:val="0"/>
      <w:marRight w:val="0"/>
      <w:marTop w:val="0"/>
      <w:marBottom w:val="0"/>
      <w:divBdr>
        <w:top w:val="none" w:sz="0" w:space="0" w:color="auto"/>
        <w:left w:val="none" w:sz="0" w:space="0" w:color="auto"/>
        <w:bottom w:val="none" w:sz="0" w:space="0" w:color="auto"/>
        <w:right w:val="none" w:sz="0" w:space="0" w:color="auto"/>
      </w:divBdr>
    </w:div>
    <w:div w:id="1532566904">
      <w:bodyDiv w:val="1"/>
      <w:marLeft w:val="0"/>
      <w:marRight w:val="0"/>
      <w:marTop w:val="0"/>
      <w:marBottom w:val="0"/>
      <w:divBdr>
        <w:top w:val="none" w:sz="0" w:space="0" w:color="auto"/>
        <w:left w:val="none" w:sz="0" w:space="0" w:color="auto"/>
        <w:bottom w:val="none" w:sz="0" w:space="0" w:color="auto"/>
        <w:right w:val="none" w:sz="0" w:space="0" w:color="auto"/>
      </w:divBdr>
    </w:div>
    <w:div w:id="1787692614">
      <w:bodyDiv w:val="1"/>
      <w:marLeft w:val="0"/>
      <w:marRight w:val="0"/>
      <w:marTop w:val="0"/>
      <w:marBottom w:val="0"/>
      <w:divBdr>
        <w:top w:val="none" w:sz="0" w:space="0" w:color="auto"/>
        <w:left w:val="none" w:sz="0" w:space="0" w:color="auto"/>
        <w:bottom w:val="none" w:sz="0" w:space="0" w:color="auto"/>
        <w:right w:val="none" w:sz="0" w:space="0" w:color="auto"/>
      </w:divBdr>
    </w:div>
    <w:div w:id="19678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mailto:duomenusauga@post.lt" TargetMode="External"/><Relationship Id="rId18" Type="http://schemas.openxmlformats.org/officeDocument/2006/relationships/hyperlink" Target="https://www.linkedin.com/legal/l/cookie-tab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google.com/accounts/answer/61416?co=GENIE.Platform%3DDesktop&amp;hl=en" TargetMode="External"/><Relationship Id="rId7" Type="http://schemas.openxmlformats.org/officeDocument/2006/relationships/endnotes" Target="endnotes.xml"/><Relationship Id="rId12" Type="http://schemas.openxmlformats.org/officeDocument/2006/relationships/hyperlink" Target="http://www.lpexpress.lt" TargetMode="External"/><Relationship Id="rId17" Type="http://schemas.openxmlformats.org/officeDocument/2006/relationships/hyperlink" Target="https://site.adform.com/privacy-center/adform-cook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elp.hotjar.com/hc/en-us/articles/115011789248-Hotjar-Cookie-Information" TargetMode="External"/><Relationship Id="rId20" Type="http://schemas.openxmlformats.org/officeDocument/2006/relationships/hyperlink" Target="http://www.lietuvospast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tuvospastas.lt/privatumo-pranesimas" TargetMode="External"/><Relationship Id="rId24" Type="http://schemas.openxmlformats.org/officeDocument/2006/relationships/hyperlink" Target="https://tools.google.com/dlpage/gaoptout" TargetMode="External"/><Relationship Id="rId5" Type="http://schemas.openxmlformats.org/officeDocument/2006/relationships/webSettings" Target="webSettings.xml"/><Relationship Id="rId15" Type="http://schemas.openxmlformats.org/officeDocument/2006/relationships/hyperlink" Target="https://www.facebook.com/policy/cookies/" TargetMode="External"/><Relationship Id="rId23" Type="http://schemas.openxmlformats.org/officeDocument/2006/relationships/hyperlink" Target="https://help.opera.com/en/latest/web-preferences/" TargetMode="External"/><Relationship Id="rId10" Type="http://schemas.openxmlformats.org/officeDocument/2006/relationships/hyperlink" Target="http://www.prenumeruok.lt" TargetMode="External"/><Relationship Id="rId19" Type="http://schemas.openxmlformats.org/officeDocument/2006/relationships/hyperlink" Target="http://www.lietuvospastas.lt" TargetMode="External"/><Relationship Id="rId4" Type="http://schemas.openxmlformats.org/officeDocument/2006/relationships/settings" Target="settings.xml"/><Relationship Id="rId9" Type="http://schemas.openxmlformats.org/officeDocument/2006/relationships/hyperlink" Target="http://www.lpexpress.lt" TargetMode="External"/><Relationship Id="rId14" Type="http://schemas.openxmlformats.org/officeDocument/2006/relationships/hyperlink" Target="https://policies.google.com/technologies/partner-sites" TargetMode="External"/><Relationship Id="rId22" Type="http://schemas.openxmlformats.org/officeDocument/2006/relationships/hyperlink" Target="https://support.microsoft.com/en-gb/windows/delete-and-manage-cookies-168dab11-0753-043d-7c16-ede5947fc64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15CC-9831-4455-BA12-1FE68955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5019</Words>
  <Characters>2861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Česnavičė</dc:creator>
  <cp:keywords/>
  <dc:description/>
  <cp:lastModifiedBy>Ieva Česnavičė</cp:lastModifiedBy>
  <cp:revision>14</cp:revision>
  <dcterms:created xsi:type="dcterms:W3CDTF">2022-02-11T13:15:00Z</dcterms:created>
  <dcterms:modified xsi:type="dcterms:W3CDTF">2022-03-18T14:24:00Z</dcterms:modified>
</cp:coreProperties>
</file>